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"http://egov.shifang.gov.cn/UpFiles/Article/1104/201703/2017031315092121226.png"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0086975" cy="3276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F43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2017-03-13T09:48:22Z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