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jc w:val="center"/>
        <w:tblCellMar>
          <w:left w:w="0" w:type="dxa"/>
          <w:right w:w="0" w:type="dxa"/>
        </w:tblCellMar>
        <w:tblLook w:val="04A0"/>
      </w:tblPr>
      <w:tblGrid>
        <w:gridCol w:w="1713"/>
        <w:gridCol w:w="1242"/>
        <w:gridCol w:w="3157"/>
        <w:gridCol w:w="2693"/>
      </w:tblGrid>
      <w:tr w:rsidR="0047621A" w:rsidRPr="0047621A" w:rsidTr="0047621A">
        <w:trPr>
          <w:trHeight w:val="810"/>
          <w:jc w:val="center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主要职能</w:t>
            </w:r>
          </w:p>
        </w:tc>
      </w:tr>
      <w:tr w:rsidR="0047621A" w:rsidRPr="0047621A" w:rsidTr="0047621A">
        <w:trPr>
          <w:trHeight w:val="440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水文工程大队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成都郫县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一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里东街249号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ind w:firstLine="44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主要从事国家和四川省的冶金、矿产、黄金、白银、有色金属及冶金辅料资源的地质勘查及评价，钻探与地球物探勘探、环境地质、水文地质、工程地质、矿山地质、灾害地质勘查及治理，测试化验、岩土工程、建筑施工、市政工程、道路桥梁、隧道、矿山、水电建设、机械制造与修理等多项专业。</w:t>
            </w:r>
          </w:p>
        </w:tc>
      </w:tr>
      <w:tr w:rsidR="0047621A" w:rsidRPr="0047621A" w:rsidTr="0047621A">
        <w:trPr>
          <w:trHeight w:val="702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六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0四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大队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广元市利州东路一段677号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7621A" w:rsidRPr="0047621A" w:rsidTr="0047621A">
        <w:trPr>
          <w:trHeight w:val="813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六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0五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大队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彭山县凤鸣镇凤鸣北路377号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7621A" w:rsidRPr="0047621A" w:rsidTr="0047621A">
        <w:trPr>
          <w:trHeight w:val="450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六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0六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大队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成都郫县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一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里东街249号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7621A" w:rsidRPr="0047621A" w:rsidTr="0047621A">
        <w:trPr>
          <w:trHeight w:val="905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技工学校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成都市</w:t>
            </w:r>
            <w:proofErr w:type="gramStart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郫县蜀新大道</w:t>
            </w:r>
            <w:proofErr w:type="gramEnd"/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北一段356号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7621A" w:rsidRPr="0047621A" w:rsidTr="0047621A">
        <w:trPr>
          <w:trHeight w:val="916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冶金地质勘查院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成都市成华区地勘路6号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47621A" w:rsidRPr="0047621A" w:rsidTr="0047621A">
        <w:trPr>
          <w:trHeight w:val="484"/>
          <w:jc w:val="center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局机关后勤服务中心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事业单位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1A" w:rsidRPr="0047621A" w:rsidRDefault="0047621A" w:rsidP="0047621A">
            <w:pPr>
              <w:widowControl/>
              <w:spacing w:before="100" w:beforeAutospacing="1" w:after="100" w:afterAutospacing="1" w:line="469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7621A">
              <w:rPr>
                <w:rFonts w:ascii="宋体" w:eastAsia="宋体" w:hAnsi="宋体" w:cs="Calibri" w:hint="eastAsia"/>
                <w:kern w:val="0"/>
                <w:sz w:val="22"/>
              </w:rPr>
              <w:t>成都市高新区高朋大道22号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1A" w:rsidRPr="0047621A" w:rsidRDefault="0047621A" w:rsidP="0047621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8C5524" w:rsidRPr="0047621A" w:rsidRDefault="00445511"/>
    <w:sectPr w:rsidR="008C5524" w:rsidRPr="0047621A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11" w:rsidRDefault="00445511" w:rsidP="0047621A">
      <w:r>
        <w:separator/>
      </w:r>
    </w:p>
  </w:endnote>
  <w:endnote w:type="continuationSeparator" w:id="0">
    <w:p w:rsidR="00445511" w:rsidRDefault="00445511" w:rsidP="0047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11" w:rsidRDefault="00445511" w:rsidP="0047621A">
      <w:r>
        <w:separator/>
      </w:r>
    </w:p>
  </w:footnote>
  <w:footnote w:type="continuationSeparator" w:id="0">
    <w:p w:rsidR="00445511" w:rsidRDefault="00445511" w:rsidP="00476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21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511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621A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078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2017-03-08T08:30:00Z</dcterms:created>
  <dcterms:modified xsi:type="dcterms:W3CDTF">2017-03-08T08:31:00Z</dcterms:modified>
</cp:coreProperties>
</file>