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3" w:rsidRDefault="003F4853" w:rsidP="003F485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夹江县公开选聘招商专员报名表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968"/>
        <w:gridCol w:w="900"/>
        <w:gridCol w:w="69"/>
        <w:gridCol w:w="969"/>
        <w:gridCol w:w="931"/>
        <w:gridCol w:w="1786"/>
        <w:gridCol w:w="2024"/>
      </w:tblGrid>
      <w:tr w:rsidR="003F4853" w:rsidTr="00E27210">
        <w:trPr>
          <w:jc w:val="center"/>
        </w:trPr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3F4853" w:rsidTr="003F4853">
        <w:trPr>
          <w:trHeight w:val="910"/>
          <w:jc w:val="center"/>
        </w:trPr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24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jc w:val="center"/>
        </w:trPr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jc w:val="center"/>
        </w:trPr>
        <w:tc>
          <w:tcPr>
            <w:tcW w:w="969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3686" w:type="dxa"/>
            <w:gridSpan w:val="3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679" w:type="dxa"/>
            <w:gridSpan w:val="6"/>
            <w:vAlign w:val="center"/>
          </w:tcPr>
          <w:p w:rsidR="003F4853" w:rsidRDefault="003F4853" w:rsidP="00E27210">
            <w:pPr>
              <w:jc w:val="center"/>
              <w:rPr>
                <w:szCs w:val="21"/>
                <w:highlight w:val="yellow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69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  <w:highlight w:val="yellow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2869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69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969" w:type="dxa"/>
            <w:vMerge w:val="restart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00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755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900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900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900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val="1122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个人教育经历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6679" w:type="dxa"/>
            <w:gridSpan w:val="6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val="1699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个人工作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（实习）经历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（详细描述</w:t>
            </w:r>
          </w:p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岗位职责）</w:t>
            </w:r>
          </w:p>
        </w:tc>
        <w:tc>
          <w:tcPr>
            <w:tcW w:w="6679" w:type="dxa"/>
            <w:gridSpan w:val="6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trHeight w:val="1171"/>
          <w:jc w:val="center"/>
        </w:trPr>
        <w:tc>
          <w:tcPr>
            <w:tcW w:w="1937" w:type="dxa"/>
            <w:gridSpan w:val="2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个人从事招商工作具有哪些优势</w:t>
            </w:r>
          </w:p>
        </w:tc>
        <w:tc>
          <w:tcPr>
            <w:tcW w:w="6679" w:type="dxa"/>
            <w:gridSpan w:val="6"/>
            <w:vAlign w:val="center"/>
          </w:tcPr>
          <w:p w:rsidR="003F4853" w:rsidRDefault="003F4853" w:rsidP="00E27210">
            <w:pPr>
              <w:jc w:val="center"/>
              <w:rPr>
                <w:szCs w:val="21"/>
              </w:rPr>
            </w:pPr>
          </w:p>
        </w:tc>
      </w:tr>
      <w:tr w:rsidR="003F4853" w:rsidTr="00E27210">
        <w:trPr>
          <w:jc w:val="center"/>
        </w:trPr>
        <w:tc>
          <w:tcPr>
            <w:tcW w:w="8616" w:type="dxa"/>
            <w:gridSpan w:val="8"/>
            <w:vAlign w:val="center"/>
          </w:tcPr>
          <w:p w:rsidR="003F4853" w:rsidRDefault="003F4853" w:rsidP="00E27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报名者承诺：以上填报信息完全符合事实，无故意隐瞒、虚假申报或重复报名的行为；所提供的应聘材料和证书（件）均为真实有效。如有不实，一切后果由报名者自负。</w:t>
            </w:r>
          </w:p>
          <w:p w:rsidR="003F4853" w:rsidRDefault="003F4853" w:rsidP="00E27210">
            <w:pPr>
              <w:rPr>
                <w:szCs w:val="21"/>
              </w:rPr>
            </w:pPr>
          </w:p>
          <w:p w:rsidR="003F4853" w:rsidRDefault="003F4853" w:rsidP="00E27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报名者签名：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55" w:rsidRDefault="00E55455" w:rsidP="003F4853">
      <w:pPr>
        <w:spacing w:after="0"/>
      </w:pPr>
      <w:r>
        <w:separator/>
      </w:r>
    </w:p>
  </w:endnote>
  <w:endnote w:type="continuationSeparator" w:id="0">
    <w:p w:rsidR="00E55455" w:rsidRDefault="00E55455" w:rsidP="003F48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55" w:rsidRDefault="00E55455" w:rsidP="003F4853">
      <w:pPr>
        <w:spacing w:after="0"/>
      </w:pPr>
      <w:r>
        <w:separator/>
      </w:r>
    </w:p>
  </w:footnote>
  <w:footnote w:type="continuationSeparator" w:id="0">
    <w:p w:rsidR="00E55455" w:rsidRDefault="00E55455" w:rsidP="003F48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4853"/>
    <w:rsid w:val="00426133"/>
    <w:rsid w:val="004358AB"/>
    <w:rsid w:val="005B3A4D"/>
    <w:rsid w:val="008B7726"/>
    <w:rsid w:val="00D31D50"/>
    <w:rsid w:val="00E5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8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8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2020-04-10T07:45:00Z</dcterms:modified>
</cp:coreProperties>
</file>