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   姓    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   职    务：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       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          </w:t>
      </w: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填表日期：202</w:t>
      </w:r>
      <w:r>
        <w:rPr>
          <w:rFonts w:ascii="仿宋_GB2312" w:hAnsi="仿宋_GB2312" w:eastAsia="仿宋_GB2312" w:cs="仿宋_GB2312"/>
          <w:sz w:val="36"/>
          <w:szCs w:val="36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年   月   日</w:t>
      </w:r>
    </w:p>
    <w:p>
      <w:pPr>
        <w:spacing w:line="560" w:lineRule="exact"/>
        <w:rPr>
          <w:rFonts w:ascii="方正小标宋简体" w:eastAsia="方正小标宋简体"/>
          <w:b/>
          <w:w w:val="88"/>
          <w:sz w:val="44"/>
          <w:szCs w:val="44"/>
        </w:rPr>
      </w:pP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 名  表</w:t>
      </w:r>
    </w:p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3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"/>
        <w:gridCol w:w="1417"/>
        <w:gridCol w:w="1411"/>
        <w:gridCol w:w="70"/>
        <w:gridCol w:w="1354"/>
        <w:gridCol w:w="486"/>
        <w:gridCol w:w="484"/>
        <w:gridCol w:w="448"/>
        <w:gridCol w:w="805"/>
        <w:gridCol w:w="161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和户籍地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间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69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电话（座机、手机）</w:t>
            </w:r>
          </w:p>
        </w:tc>
        <w:tc>
          <w:tcPr>
            <w:tcW w:w="3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336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36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336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669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培训经历</w:t>
            </w:r>
          </w:p>
        </w:tc>
        <w:tc>
          <w:tcPr>
            <w:tcW w:w="669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669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 应 聘 人 员 情 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6690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69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7" w:hRule="atLeast"/>
          <w:jc w:val="center"/>
        </w:trPr>
        <w:tc>
          <w:tcPr>
            <w:tcW w:w="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关系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称谓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</w:t>
            </w:r>
            <w:r>
              <w:rPr>
                <w:rFonts w:eastAsia="仿宋_GB2312"/>
                <w:szCs w:val="21"/>
              </w:rPr>
              <w:t>生年月</w:t>
            </w:r>
          </w:p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   岁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</w:t>
            </w:r>
            <w:r>
              <w:rPr>
                <w:rFonts w:eastAsia="仿宋_GB2312"/>
                <w:szCs w:val="21"/>
              </w:rPr>
              <w:t>作单位及职</w:t>
            </w:r>
            <w:r>
              <w:rPr>
                <w:rFonts w:hint="eastAsia" w:eastAsia="仿宋_GB2312"/>
                <w:szCs w:val="21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642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523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《党</w:t>
            </w:r>
            <w:r>
              <w:rPr>
                <w:rFonts w:ascii="仿宋_GB2312" w:eastAsia="仿宋_GB2312"/>
              </w:rPr>
              <w:t>政领导干部选拔任用工作</w:t>
            </w:r>
            <w:r>
              <w:rPr>
                <w:rFonts w:hint="eastAsia" w:ascii="仿宋_GB2312" w:eastAsia="仿宋_GB2312"/>
              </w:rPr>
              <w:t>条例》第一百四十六条所列情形；配偶已移居国（境）外；没有配偶，子女均已移居国（境）外。</w:t>
            </w:r>
          </w:p>
        </w:tc>
        <w:tc>
          <w:tcPr>
            <w:tcW w:w="28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有□     无□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9761E"/>
    <w:rsid w:val="7B0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2021-08-12T00:55:00Z</dcterms:created>
  <dc:creator>吴兴江</dc:creator>
  <cp:lastModifiedBy>吴兴江</cp:lastModifiedBy>
  <dcterms:modified xsi:type="dcterms:W3CDTF">2021-08-12T00:55:23Z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A2188EA234844B16AA1CB5EDAEAA8FA0</vt:lpwstr>
  </property>
</Properties>
</file>