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numPr>
          <w:ilvl w:val="0"/>
          <w:numId w:val="0"/>
        </w:numPr>
        <w:tabs>
          <w:tab w:val="right" w:pos="8845"/>
          <w:tab w:val="clear" w:pos="6405"/>
        </w:tabs>
        <w:spacing w:before="0" w:after="0" w:line="660" w:lineRule="exact"/>
        <w:jc w:val="both"/>
        <w:rPr>
          <w:rFonts w:hint="default" w:hAnsi="宋体" w:eastAsia="黑体"/>
          <w:bCs/>
          <w:sz w:val="32"/>
          <w:szCs w:val="32"/>
          <w:lang w:val="en-US" w:eastAsia="zh-CN"/>
        </w:rPr>
      </w:pPr>
      <w:bookmarkStart w:id="0" w:name="_Toc391364913"/>
      <w:bookmarkStart w:id="1" w:name="_Toc389058350"/>
      <w:bookmarkStart w:id="2" w:name="_Toc391364805"/>
      <w:bookmarkStart w:id="3" w:name="_Toc389058364"/>
      <w:bookmarkStart w:id="4" w:name="_Toc391388849"/>
      <w:bookmarkStart w:id="5" w:name="_Toc407001141"/>
      <w:r>
        <w:rPr>
          <w:rFonts w:hint="eastAsia" w:hAnsi="宋体"/>
          <w:bCs/>
          <w:sz w:val="32"/>
          <w:szCs w:val="32"/>
          <w:lang w:val="en-US" w:eastAsia="zh-CN"/>
        </w:rPr>
        <w:t>附件1</w:t>
      </w:r>
    </w:p>
    <w:p>
      <w:pPr>
        <w:pStyle w:val="12"/>
        <w:widowControl w:val="0"/>
        <w:numPr>
          <w:ilvl w:val="0"/>
          <w:numId w:val="0"/>
        </w:numPr>
        <w:spacing w:before="0" w:after="0" w:line="66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见习基地岗位需求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sz w:val="28"/>
          <w:szCs w:val="28"/>
          <w:lang w:eastAsia="zh-CN"/>
        </w:rPr>
        <w:t>及条件一览表</w:t>
      </w:r>
    </w:p>
    <w:p>
      <w:pPr>
        <w:pStyle w:val="13"/>
      </w:pPr>
    </w:p>
    <w:tbl>
      <w:tblPr>
        <w:tblStyle w:val="6"/>
        <w:tblW w:w="564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27"/>
        <w:gridCol w:w="657"/>
        <w:gridCol w:w="2529"/>
        <w:gridCol w:w="1613"/>
        <w:gridCol w:w="5873"/>
        <w:gridCol w:w="1062"/>
        <w:gridCol w:w="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3" w:hRule="atLeast"/>
          <w:jc w:val="center"/>
        </w:trPr>
        <w:tc>
          <w:tcPr>
            <w:tcW w:w="272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序号</w:t>
            </w:r>
          </w:p>
        </w:tc>
        <w:tc>
          <w:tcPr>
            <w:tcW w:w="453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见习岗位</w:t>
            </w:r>
          </w:p>
        </w:tc>
        <w:tc>
          <w:tcPr>
            <w:tcW w:w="224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见习人数</w:t>
            </w:r>
          </w:p>
        </w:tc>
        <w:tc>
          <w:tcPr>
            <w:tcW w:w="3420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要求</w:t>
            </w:r>
          </w:p>
        </w:tc>
        <w:tc>
          <w:tcPr>
            <w:tcW w:w="362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见习时间</w:t>
            </w:r>
          </w:p>
        </w:tc>
        <w:tc>
          <w:tcPr>
            <w:tcW w:w="267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72" w:type="pct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550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2005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其他</w:t>
            </w:r>
          </w:p>
        </w:tc>
        <w:tc>
          <w:tcPr>
            <w:tcW w:w="362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72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5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活动宣传策划</w:t>
            </w:r>
          </w:p>
        </w:tc>
        <w:tc>
          <w:tcPr>
            <w:tcW w:w="224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国语言文学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、新闻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汉语言文学广播电视编导等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相关专业</w:t>
            </w:r>
          </w:p>
        </w:tc>
        <w:tc>
          <w:tcPr>
            <w:tcW w:w="550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</w:t>
            </w:r>
            <w:bookmarkStart w:id="6" w:name="_GoBack"/>
            <w:bookmarkEnd w:id="6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及以上</w:t>
            </w:r>
          </w:p>
        </w:tc>
        <w:tc>
          <w:tcPr>
            <w:tcW w:w="200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具有创新能力，有较好的策划、宣传写作能力，执行力强，团队服务意识强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经培训，能结合各部门业务工作开展活动策划。</w:t>
            </w:r>
          </w:p>
        </w:tc>
        <w:tc>
          <w:tcPr>
            <w:tcW w:w="362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72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3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特藏文献整理</w:t>
            </w:r>
          </w:p>
        </w:tc>
        <w:tc>
          <w:tcPr>
            <w:tcW w:w="224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63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图书情报、档案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历史、汉语言文学等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相关专业</w:t>
            </w:r>
          </w:p>
        </w:tc>
        <w:tc>
          <w:tcPr>
            <w:tcW w:w="550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大专及以上</w:t>
            </w:r>
          </w:p>
        </w:tc>
        <w:tc>
          <w:tcPr>
            <w:tcW w:w="2005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经培训，能熟练使用编目软件，掌握编目流程执行力强，有团队服务意识，吃苦耐劳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能识读繁体字等优先。</w:t>
            </w:r>
          </w:p>
        </w:tc>
        <w:tc>
          <w:tcPr>
            <w:tcW w:w="362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267" w:type="pc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2" w:type="pct"/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3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图书管理员</w:t>
            </w:r>
          </w:p>
        </w:tc>
        <w:tc>
          <w:tcPr>
            <w:tcW w:w="224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3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50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005" w:type="pct"/>
            <w:vAlign w:val="center"/>
          </w:tcPr>
          <w:p>
            <w:pPr>
              <w:spacing w:before="120" w:after="12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经培训能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熟练操作办公软件和办公自动化设备；耐心细致，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吃苦耐劳、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有良好的服务意识、团队合作精神和敬业精神；思维清晰、较强的观察力、应变能力和沟通能力；爱读书、热爱图书馆行业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2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267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72" w:type="pct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3" w:type="pct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办公室文员</w:t>
            </w:r>
          </w:p>
        </w:tc>
        <w:tc>
          <w:tcPr>
            <w:tcW w:w="224" w:type="pct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3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中国语言文学类、汉语言文学、新闻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、思想政治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等相关专业</w:t>
            </w:r>
          </w:p>
        </w:tc>
        <w:tc>
          <w:tcPr>
            <w:tcW w:w="550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2005" w:type="pct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执行力强，团队服务意识强，熟练使用电脑和各种办公软件，有一定的公文写作能力</w:t>
            </w:r>
          </w:p>
        </w:tc>
        <w:tc>
          <w:tcPr>
            <w:tcW w:w="362" w:type="pct"/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267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2" w:type="pct"/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3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设备维护及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新媒体运营</w:t>
            </w:r>
          </w:p>
        </w:tc>
        <w:tc>
          <w:tcPr>
            <w:tcW w:w="224" w:type="pct"/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63" w:type="pct"/>
            <w:vAlign w:val="center"/>
          </w:tcPr>
          <w:p>
            <w:pPr>
              <w:spacing w:before="120" w:after="12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计算机专业或具备熟练的计算机设备运维、熟悉摄影摄像及视频剪辑等。</w:t>
            </w:r>
          </w:p>
        </w:tc>
        <w:tc>
          <w:tcPr>
            <w:tcW w:w="550" w:type="pct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大专及以上</w:t>
            </w:r>
          </w:p>
        </w:tc>
        <w:tc>
          <w:tcPr>
            <w:tcW w:w="2005" w:type="pct"/>
            <w:vAlign w:val="center"/>
          </w:tcPr>
          <w:p>
            <w:pPr>
              <w:spacing w:before="120" w:after="12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能熟练掌握视频剪辑、计算机设备维护、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微信、网站、微博、视频号、抖音、哔哩哔哩等平台信息编辑和发布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能熟练使用直播设备优先录用。</w:t>
            </w:r>
          </w:p>
        </w:tc>
        <w:tc>
          <w:tcPr>
            <w:tcW w:w="362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267" w:type="pct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13"/>
        <w:widowControl w:val="0"/>
        <w:spacing w:line="560" w:lineRule="exact"/>
        <w:ind w:left="0" w:leftChars="0" w:firstLine="0" w:firstLineChars="0"/>
      </w:pPr>
    </w:p>
    <w:sectPr>
      <w:footerReference r:id="rId3" w:type="default"/>
      <w:pgSz w:w="16838" w:h="11906" w:orient="landscape"/>
      <w:pgMar w:top="1134" w:right="2098" w:bottom="567" w:left="198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jc w:val="right"/>
      <w:rPr>
        <w:rFonts w:ascii="仿宋_GB2312" w:hAnsi="Times New Roman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00471095"/>
    <w:rsid w:val="001C525C"/>
    <w:rsid w:val="00471095"/>
    <w:rsid w:val="005C3A3C"/>
    <w:rsid w:val="0062175C"/>
    <w:rsid w:val="0066444C"/>
    <w:rsid w:val="00E541FA"/>
    <w:rsid w:val="00EB29F5"/>
    <w:rsid w:val="0AF81E26"/>
    <w:rsid w:val="0C572AED"/>
    <w:rsid w:val="0CB8153E"/>
    <w:rsid w:val="101774CC"/>
    <w:rsid w:val="128976BA"/>
    <w:rsid w:val="161F618A"/>
    <w:rsid w:val="1CA21B69"/>
    <w:rsid w:val="22EF7D99"/>
    <w:rsid w:val="314E23C3"/>
    <w:rsid w:val="348A70D9"/>
    <w:rsid w:val="36E56C5F"/>
    <w:rsid w:val="3AC70A1B"/>
    <w:rsid w:val="3E825DBA"/>
    <w:rsid w:val="4A391AF1"/>
    <w:rsid w:val="4CFB26C0"/>
    <w:rsid w:val="55480924"/>
    <w:rsid w:val="57412D2B"/>
    <w:rsid w:val="58E12CC4"/>
    <w:rsid w:val="59A0199A"/>
    <w:rsid w:val="5D2E7746"/>
    <w:rsid w:val="64511325"/>
    <w:rsid w:val="66A3383B"/>
    <w:rsid w:val="6B617CF3"/>
    <w:rsid w:val="6BA8358E"/>
    <w:rsid w:val="6D65275D"/>
    <w:rsid w:val="6FB84367"/>
    <w:rsid w:val="78552FAD"/>
    <w:rsid w:val="7DD9D428"/>
    <w:rsid w:val="8FE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pacing w:line="240" w:lineRule="atLeast"/>
    </w:pPr>
    <w:rPr>
      <w:sz w:val="1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8">
    <w:name w:val="Strong"/>
    <w:basedOn w:val="7"/>
    <w:qFormat/>
    <w:uiPriority w:val="0"/>
    <w:rPr>
      <w:b/>
      <w:sz w:val="20"/>
    </w:rPr>
  </w:style>
  <w:style w:type="character" w:styleId="9">
    <w:name w:val="page number"/>
    <w:basedOn w:val="7"/>
    <w:qFormat/>
    <w:uiPriority w:val="0"/>
    <w:rPr>
      <w:sz w:val="20"/>
    </w:rPr>
  </w:style>
  <w:style w:type="character" w:styleId="10">
    <w:name w:val="Hyperlink"/>
    <w:basedOn w:val="7"/>
    <w:qFormat/>
    <w:uiPriority w:val="0"/>
    <w:rPr>
      <w:color w:val="0000FF"/>
      <w:sz w:val="20"/>
      <w:u w:val="single"/>
    </w:rPr>
  </w:style>
  <w:style w:type="paragraph" w:customStyle="1" w:styleId="11">
    <w:name w:val="Char"/>
    <w:basedOn w:val="1"/>
    <w:qFormat/>
    <w:uiPriority w:val="0"/>
  </w:style>
  <w:style w:type="paragraph" w:customStyle="1" w:styleId="12">
    <w:name w:val="附录标识"/>
    <w:basedOn w:val="1"/>
    <w:next w:val="13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Calibri" w:eastAsia="黑体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注×：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character" w:customStyle="1" w:styleId="16">
    <w:name w:val="批注框文本 Char"/>
    <w:basedOn w:val="7"/>
    <w:link w:val="4"/>
    <w:qFormat/>
    <w:uiPriority w:val="0"/>
    <w:rPr>
      <w:rFonts w:ascii="Times New Roman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928</Words>
  <Characters>948</Characters>
  <Lines>15</Lines>
  <Paragraphs>4</Paragraphs>
  <TotalTime>0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2021-01-07T13:39:00Z</dcterms:created>
  <dc:creator>Administrator</dc:creator>
  <cp:lastModifiedBy>小调江湖</cp:lastModifiedBy>
  <cp:lastPrinted>2023-11-02T04:53:00Z</cp:lastPrinted>
  <dcterms:modified xsi:type="dcterms:W3CDTF">2023-11-06T07:02:01Z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D21FB2A945F749EA858956F8F2E30A8F_13</vt:lpwstr>
  </property>
</Properties>
</file>