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759" w:rsidRPr="00C04060" w:rsidRDefault="003D2759" w:rsidP="003D2759">
      <w:pPr>
        <w:rPr>
          <w:rFonts w:asciiTheme="minorEastAsia" w:eastAsiaTheme="minorEastAsia" w:hAnsiTheme="minorEastAsia" w:cs="方正仿宋_GBK" w:hint="eastAsia"/>
          <w:bCs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bCs/>
          <w:sz w:val="30"/>
          <w:szCs w:val="30"/>
        </w:rPr>
        <w:t>附件1</w:t>
      </w:r>
    </w:p>
    <w:p w:rsidR="003D2759" w:rsidRPr="00C04060" w:rsidRDefault="003D2759" w:rsidP="003D2759">
      <w:pPr>
        <w:spacing w:afterLines="100" w:line="520" w:lineRule="exact"/>
        <w:jc w:val="center"/>
        <w:rPr>
          <w:rFonts w:asciiTheme="minorEastAsia" w:eastAsiaTheme="minorEastAsia" w:hAnsiTheme="minorEastAsia" w:cs="方正仿宋_GBK" w:hint="eastAsia"/>
          <w:bCs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bCs/>
          <w:sz w:val="30"/>
          <w:szCs w:val="30"/>
        </w:rPr>
        <w:t>资阳高新产业促进服务有限公司选聘人员岗位职责</w:t>
      </w:r>
    </w:p>
    <w:tbl>
      <w:tblPr>
        <w:tblpPr w:leftFromText="180" w:rightFromText="180" w:vertAnchor="text" w:horzAnchor="page" w:tblpX="1365" w:tblpY="3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02"/>
        <w:gridCol w:w="6983"/>
      </w:tblGrid>
      <w:tr w:rsidR="003D2759" w:rsidRPr="00C04060" w:rsidTr="00EC64AE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759" w:rsidRPr="00C04060" w:rsidRDefault="003D2759" w:rsidP="00EC64A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职位名称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59" w:rsidRPr="00C04060" w:rsidRDefault="003D2759" w:rsidP="00EC64A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销售主管</w:t>
            </w:r>
          </w:p>
        </w:tc>
      </w:tr>
      <w:tr w:rsidR="003D2759" w:rsidRPr="00C04060" w:rsidTr="00EC64AE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759" w:rsidRPr="00C04060" w:rsidRDefault="003D2759" w:rsidP="00EC64A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职位概述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59" w:rsidRPr="00C04060" w:rsidRDefault="003D2759" w:rsidP="00EC64AE">
            <w:pPr>
              <w:adjustRightInd w:val="0"/>
              <w:snapToGrid w:val="0"/>
              <w:spacing w:line="400" w:lineRule="exact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管理公司的销售运作，带领销售队伍完成公司的销售计划和销售目标。</w:t>
            </w:r>
          </w:p>
        </w:tc>
      </w:tr>
    </w:tbl>
    <w:tbl>
      <w:tblPr>
        <w:tblStyle w:val="a"/>
        <w:tblpPr w:leftFromText="180" w:rightFromText="180" w:vertAnchor="text" w:horzAnchor="page" w:tblpX="1365" w:tblpY="3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7"/>
        <w:gridCol w:w="8048"/>
      </w:tblGrid>
      <w:tr w:rsidR="003D2759" w:rsidRPr="00C04060" w:rsidTr="00EC64AE">
        <w:trPr>
          <w:trHeight w:val="9195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759" w:rsidRPr="00C04060" w:rsidRDefault="003D2759" w:rsidP="00EC64AE">
            <w:pPr>
              <w:adjustRightInd w:val="0"/>
              <w:snapToGrid w:val="0"/>
              <w:spacing w:line="40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主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0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要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0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职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0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责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1.岗位职责：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（1）根据全国区域市场发展和公司的战略规划，协助销售经理制定总体销售战略、销售计划及量化销售目标。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（2）制定全年销售费用预算，完成公司下达的销售任务。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（3）制定销售额、市场覆盖率、市场占有率等各项评价指标。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（4）分解销售任务指标，制定责任、费用评价办法。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（5）制定、调整销售运营政策。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（6）组织、领导销售队伍完成销售目标，协调处理各类市场问题。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w w:val="95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（7）</w:t>
            </w:r>
            <w:r w:rsidRPr="00C04060">
              <w:rPr>
                <w:rFonts w:asciiTheme="minorEastAsia" w:eastAsiaTheme="minorEastAsia" w:hAnsiTheme="minorEastAsia" w:cs="方正仿宋_GBK" w:hint="eastAsia"/>
                <w:w w:val="95"/>
                <w:sz w:val="30"/>
                <w:szCs w:val="30"/>
              </w:rPr>
              <w:t>汇总、协调货源需求计划以及制定货源调配计划。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（8）协调销售关系、客</w:t>
            </w:r>
            <w:proofErr w:type="gramStart"/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勤维护</w:t>
            </w:r>
            <w:proofErr w:type="gramEnd"/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及调整销售区域布局及业务评价。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（9）完成公司领导交办的各项任务。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2.岗位要求:</w:t>
            </w:r>
          </w:p>
          <w:p w:rsidR="003D2759" w:rsidRPr="00C04060" w:rsidRDefault="003D2759" w:rsidP="00EC64AE">
            <w:pPr>
              <w:spacing w:line="36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（1）45周岁以下；中专及以上学历有物流管理及统计管理相关经验者优先。</w:t>
            </w:r>
          </w:p>
          <w:p w:rsidR="003D2759" w:rsidRPr="00C04060" w:rsidRDefault="003D2759" w:rsidP="003D2759">
            <w:pPr>
              <w:numPr>
                <w:ilvl w:val="0"/>
                <w:numId w:val="1"/>
              </w:numPr>
              <w:spacing w:line="36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受过市场营销、产品知识、产业经济、公共关系、管理技能开发等方面的培训。</w:t>
            </w:r>
          </w:p>
          <w:p w:rsidR="003D2759" w:rsidRPr="00C04060" w:rsidRDefault="003D2759" w:rsidP="00EC64AE">
            <w:pPr>
              <w:spacing w:line="36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（3）3年以上企业销售管理工作经验，有良好的市场判断能力和开拓能力，有极强的组织管理能力 。</w:t>
            </w:r>
          </w:p>
          <w:p w:rsidR="003D2759" w:rsidRPr="00C04060" w:rsidRDefault="003D2759" w:rsidP="00EC64AE">
            <w:pPr>
              <w:spacing w:line="36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（4）高度的工作热情，良好的团队合作精神。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00" w:lineRule="exact"/>
              <w:ind w:firstLineChars="200" w:firstLine="600"/>
              <w:jc w:val="lef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</w:p>
        </w:tc>
      </w:tr>
    </w:tbl>
    <w:p w:rsidR="003D2759" w:rsidRPr="00C04060" w:rsidRDefault="003D2759" w:rsidP="003D2759">
      <w:pPr>
        <w:widowControl/>
        <w:adjustRightInd w:val="0"/>
        <w:snapToGrid w:val="0"/>
        <w:spacing w:line="560" w:lineRule="exact"/>
        <w:rPr>
          <w:rFonts w:asciiTheme="minorEastAsia" w:eastAsiaTheme="minorEastAsia" w:hAnsiTheme="minorEastAsia" w:cs="方正仿宋_GBK" w:hint="eastAsia"/>
          <w:sz w:val="30"/>
          <w:szCs w:val="30"/>
        </w:rPr>
      </w:pPr>
    </w:p>
    <w:p w:rsidR="003D2759" w:rsidRPr="00C04060" w:rsidRDefault="003D2759" w:rsidP="003D2759">
      <w:pPr>
        <w:widowControl/>
        <w:adjustRightInd w:val="0"/>
        <w:snapToGrid w:val="0"/>
        <w:spacing w:line="560" w:lineRule="exact"/>
        <w:rPr>
          <w:rFonts w:asciiTheme="minorEastAsia" w:eastAsiaTheme="minorEastAsia" w:hAnsiTheme="minorEastAsia" w:cs="方正仿宋_GBK" w:hint="eastAsia"/>
          <w:vanish/>
          <w:sz w:val="30"/>
          <w:szCs w:val="30"/>
        </w:rPr>
      </w:pPr>
      <w:r w:rsidRPr="00C04060">
        <w:rPr>
          <w:rFonts w:asciiTheme="minorEastAsia" w:eastAsiaTheme="minorEastAsia" w:hAnsiTheme="minorEastAsia" w:cs="方正仿宋_GBK" w:hint="eastAsia"/>
          <w:sz w:val="30"/>
          <w:szCs w:val="30"/>
        </w:rPr>
        <w:br w:type="page"/>
      </w:r>
    </w:p>
    <w:tbl>
      <w:tblPr>
        <w:tblpPr w:leftFromText="180" w:rightFromText="180" w:vertAnchor="text" w:horzAnchor="page" w:tblpXSpec="center" w:tblpY="271"/>
        <w:tblOverlap w:val="never"/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7"/>
        <w:gridCol w:w="1745"/>
        <w:gridCol w:w="6983"/>
      </w:tblGrid>
      <w:tr w:rsidR="003D2759" w:rsidRPr="00C04060" w:rsidTr="00EC64AE">
        <w:trPr>
          <w:trHeight w:val="546"/>
          <w:jc w:val="center"/>
        </w:trPr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职位名称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仓储管理</w:t>
            </w:r>
          </w:p>
        </w:tc>
      </w:tr>
      <w:tr w:rsidR="003D2759" w:rsidRPr="00C04060" w:rsidTr="00EC64AE">
        <w:trPr>
          <w:trHeight w:val="1238"/>
          <w:jc w:val="center"/>
        </w:trPr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职位概述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59" w:rsidRPr="00C04060" w:rsidRDefault="003D2759" w:rsidP="00EC64AE">
            <w:pPr>
              <w:pStyle w:val="a3"/>
              <w:widowControl/>
              <w:shd w:val="clear" w:color="auto" w:fill="FFFFFF"/>
              <w:spacing w:beforeAutospacing="0" w:afterAutospacing="0" w:line="360" w:lineRule="exact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color w:val="000000"/>
                <w:sz w:val="30"/>
                <w:szCs w:val="30"/>
              </w:rPr>
              <w:t>规划、设计物流方案，进出货管理以及统计各类数据。</w:t>
            </w:r>
          </w:p>
        </w:tc>
      </w:tr>
      <w:tr w:rsidR="003D2759" w:rsidRPr="00C04060" w:rsidTr="00EC64AE">
        <w:trPr>
          <w:trHeight w:val="1146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主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要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职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责</w:t>
            </w:r>
          </w:p>
        </w:tc>
        <w:tc>
          <w:tcPr>
            <w:tcW w:w="8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1.岗位职责：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（1）控制送货和仓储成本以符合公司目标。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（2）物流供应</w:t>
            </w:r>
            <w:proofErr w:type="gramStart"/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商管理</w:t>
            </w:r>
            <w:proofErr w:type="gramEnd"/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工作，保证日常操作顺畅有效。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（3）提供实时管理和作业报告，保持计算机系统和手工操作系统数据精确。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（4）库存管理，保持实际存货100%精确。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（5）编制销售月报，为公司制定正确的销售策略提供及时、准确的决策依据。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（6）订单录入工作，为公司的运行提供及时和可靠的数据基础、了解客户的变化，配合销售人员的业务工作，保证公司能够及时满足客户的需求。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（7）完成销售主管交办的各项任务。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</w:p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2.岗位要求：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（1）45周岁以下；性别不限；中专及以上学历有物流管理及统计管理相关经验者优先。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（2）受过物流管理、供应链管理、生产管理、市场营销等方面的培训。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（3）2年以上物资采购工作经验、丰富的物流理论知识和运作经验。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44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（4）熟练使</w:t>
            </w:r>
            <w:proofErr w:type="gramStart"/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用电算及办公</w:t>
            </w:r>
            <w:proofErr w:type="gramEnd"/>
            <w:r w:rsidRPr="00C04060"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  <w:t>软件熟练操作办公软件、积极进取，责任心强。</w:t>
            </w:r>
          </w:p>
          <w:p w:rsidR="003D2759" w:rsidRPr="00C04060" w:rsidRDefault="003D2759" w:rsidP="00EC64AE">
            <w:pPr>
              <w:adjustRightInd w:val="0"/>
              <w:snapToGrid w:val="0"/>
              <w:spacing w:line="360" w:lineRule="exact"/>
              <w:ind w:firstLineChars="200" w:firstLine="600"/>
              <w:rPr>
                <w:rFonts w:asciiTheme="minorEastAsia" w:eastAsiaTheme="minorEastAsia" w:hAnsiTheme="minorEastAsia" w:cs="方正仿宋_GBK" w:hint="eastAsia"/>
                <w:sz w:val="30"/>
                <w:szCs w:val="30"/>
              </w:rPr>
            </w:pPr>
          </w:p>
        </w:tc>
      </w:tr>
    </w:tbl>
    <w:p w:rsidR="00831D40" w:rsidRPr="003D2759" w:rsidRDefault="00831D40" w:rsidP="00345BCE">
      <w:pPr>
        <w:ind w:firstLine="651"/>
      </w:pPr>
    </w:p>
    <w:sectPr w:rsidR="00831D40" w:rsidRPr="003D2759" w:rsidSect="00831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118E1B"/>
    <w:multiLevelType w:val="singleLevel"/>
    <w:tmpl w:val="CC118E1B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2759"/>
    <w:rsid w:val="00345BCE"/>
    <w:rsid w:val="003D2759"/>
    <w:rsid w:val="00663493"/>
    <w:rsid w:val="007A0FFF"/>
    <w:rsid w:val="00831D40"/>
    <w:rsid w:val="00C6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59"/>
    <w:pPr>
      <w:widowControl w:val="0"/>
      <w:spacing w:line="240" w:lineRule="auto"/>
      <w:ind w:firstLineChars="0" w:firstLine="0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3D2759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793</Characters>
  <Application>Microsoft Office Word</Application>
  <DocSecurity>0</DocSecurity>
  <Lines>6</Lines>
  <Paragraphs>1</Paragraphs>
  <ScaleCrop>false</ScaleCrop>
  <Company>微软中国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2020-04-26T09:13:00Z</dcterms:created>
  <dcterms:modified xsi:type="dcterms:W3CDTF">2020-04-26T09:13:00Z</dcterms:modified>
</cp:coreProperties>
</file>