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四川雅茶控股集团有限公司</w:t>
      </w:r>
      <w:r>
        <w:rPr>
          <w:rFonts w:ascii="Times New Roman" w:hAnsi="Times New Roman" w:eastAsia="仿宋_GB2312" w:cs="Times New Roman"/>
          <w:sz w:val="32"/>
          <w:szCs w:val="32"/>
        </w:rPr>
        <w:t>市场化选聘公告》及相关材料，清楚并理解其内容。在此我郑重承诺：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二、本人若被确定为考察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三、本人若被确定为考察对象，自愿接受考察、背景调查；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四、对违反以上承诺所造成的后果，本人自愿承担由此引起的一切责任。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承诺人签字：               日期：      年   月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166F"/>
    <w:rsid w:val="189C1A9B"/>
    <w:rsid w:val="1ABE7A60"/>
    <w:rsid w:val="21A02B9F"/>
    <w:rsid w:val="500E166F"/>
    <w:rsid w:val="6D6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Body Text"/>
    <w:basedOn w:val="1"/>
    <w:next w:val="1"/>
    <w:qFormat/>
    <w:uiPriority w:val="0"/>
    <w:pPr>
      <w:widowControl/>
      <w:tabs>
        <w:tab w:val="left" w:pos="972"/>
      </w:tabs>
      <w:topLinePunct/>
      <w:snapToGrid w:val="0"/>
      <w:spacing w:line="580" w:lineRule="exact"/>
      <w:ind w:firstLine="600" w:firstLineChars="2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2022-11-14T01:16:00Z</dcterms:created>
  <dc:creator>001</dc:creator>
  <cp:lastModifiedBy>001</cp:lastModifiedBy>
  <cp:lastPrinted>2022-11-14T02:13:00Z</cp:lastPrinted>
  <dcterms:modified xsi:type="dcterms:W3CDTF">2022-11-14T03:38:20Z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56AC89640C78483A9BBF94E90692A31D</vt:lpwstr>
  </property>
</Properties>
</file>