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BA" w:rsidRPr="003F30BA" w:rsidRDefault="003F30BA" w:rsidP="003F30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705" w:type="dxa"/>
        <w:tblCellMar>
          <w:left w:w="0" w:type="dxa"/>
          <w:right w:w="0" w:type="dxa"/>
        </w:tblCellMar>
        <w:tblLook w:val="04A0"/>
      </w:tblPr>
      <w:tblGrid>
        <w:gridCol w:w="585"/>
        <w:gridCol w:w="1080"/>
        <w:gridCol w:w="525"/>
        <w:gridCol w:w="3195"/>
        <w:gridCol w:w="1080"/>
        <w:gridCol w:w="795"/>
        <w:gridCol w:w="795"/>
        <w:gridCol w:w="1020"/>
        <w:gridCol w:w="645"/>
      </w:tblGrid>
      <w:tr w:rsidR="003F30BA" w:rsidRPr="003F30BA" w:rsidTr="003F30BA">
        <w:trPr>
          <w:trHeight w:val="930"/>
        </w:trPr>
        <w:tc>
          <w:tcPr>
            <w:tcW w:w="166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附件：</w:t>
            </w:r>
          </w:p>
        </w:tc>
        <w:tc>
          <w:tcPr>
            <w:tcW w:w="5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30BA" w:rsidRPr="003F30BA" w:rsidTr="003F30BA">
        <w:trPr>
          <w:trHeight w:val="1005"/>
        </w:trPr>
        <w:tc>
          <w:tcPr>
            <w:tcW w:w="9705" w:type="dxa"/>
            <w:gridSpan w:val="9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</w:t>
            </w:r>
          </w:p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9"/>
              </w:rPr>
              <w:t>荥经县2016年公开考试招聘综合类事业单位</w:t>
            </w:r>
          </w:p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9"/>
              </w:rPr>
              <w:t>工作人员拟聘用递补人员名单</w:t>
            </w:r>
          </w:p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 </w:t>
            </w:r>
          </w:p>
        </w:tc>
      </w:tr>
      <w:tr w:rsidR="003F30BA" w:rsidRPr="003F30BA" w:rsidTr="003F30BA">
        <w:trPr>
          <w:trHeight w:val="675"/>
        </w:trPr>
        <w:tc>
          <w:tcPr>
            <w:tcW w:w="5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姓名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性别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单位名称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职位编码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体检情况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考察情况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拟聘用情况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备注</w:t>
            </w:r>
          </w:p>
        </w:tc>
      </w:tr>
      <w:tr w:rsidR="003F30BA" w:rsidRPr="003F30BA" w:rsidTr="003F30BA">
        <w:trPr>
          <w:trHeight w:val="585"/>
        </w:trPr>
        <w:tc>
          <w:tcPr>
            <w:tcW w:w="5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杨东方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民建彝族乡文化服务中心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1613012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30BA" w:rsidRPr="003F30BA" w:rsidTr="003F30BA">
        <w:trPr>
          <w:trHeight w:val="630"/>
        </w:trPr>
        <w:tc>
          <w:tcPr>
            <w:tcW w:w="5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张静瑶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县不动产登记中心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1613031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30BA" w:rsidRPr="003F30BA" w:rsidTr="003F30BA">
        <w:trPr>
          <w:trHeight w:val="750"/>
        </w:trPr>
        <w:tc>
          <w:tcPr>
            <w:tcW w:w="5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周鹏飞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县土地矿产交易中心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1613029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F30BA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F30BA" w:rsidRPr="003F30BA" w:rsidRDefault="003F30BA" w:rsidP="003F30BA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F30BA" w:rsidRPr="003F30BA" w:rsidRDefault="003F30BA" w:rsidP="003F30BA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F30BA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F863C9" w:rsidRDefault="00F863C9"/>
    <w:sectPr w:rsidR="00F86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3C9" w:rsidRDefault="00F863C9" w:rsidP="003F30BA">
      <w:r>
        <w:separator/>
      </w:r>
    </w:p>
  </w:endnote>
  <w:endnote w:type="continuationSeparator" w:id="1">
    <w:p w:rsidR="00F863C9" w:rsidRDefault="00F863C9" w:rsidP="003F3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3C9" w:rsidRDefault="00F863C9" w:rsidP="003F30BA">
      <w:r>
        <w:separator/>
      </w:r>
    </w:p>
  </w:footnote>
  <w:footnote w:type="continuationSeparator" w:id="1">
    <w:p w:rsidR="00F863C9" w:rsidRDefault="00F863C9" w:rsidP="003F3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0BA"/>
    <w:rsid w:val="003F30BA"/>
    <w:rsid w:val="00F8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3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3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3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30BA"/>
    <w:rPr>
      <w:sz w:val="18"/>
      <w:szCs w:val="18"/>
    </w:rPr>
  </w:style>
  <w:style w:type="paragraph" w:styleId="a5">
    <w:name w:val="Normal (Web)"/>
    <w:basedOn w:val="a"/>
    <w:uiPriority w:val="99"/>
    <w:unhideWhenUsed/>
    <w:rsid w:val="003F30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F30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2016-11-10T06:43:00Z</dcterms:created>
  <dcterms:modified xsi:type="dcterms:W3CDTF">2016-11-10T06:43:00Z</dcterms:modified>
</cp:coreProperties>
</file>