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95" w:afterAutospacing="0" w:line="240" w:lineRule="auto"/>
        <w:ind w:left="0" w:right="0" w:firstLine="60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</w:rPr>
        <w:t>参检人员</w:t>
      </w:r>
    </w:p>
    <w:tbl>
      <w:tblPr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10"/>
        <w:gridCol w:w="1230"/>
        <w:gridCol w:w="270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报考单位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赵启帆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市网络舆情中心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新闻传播岗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时德才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市网络舆情中心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计算机岗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82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2017-04-13T08:22:18Z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