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255"/>
        <w:gridCol w:w="1161"/>
        <w:gridCol w:w="1051"/>
        <w:gridCol w:w="1051"/>
        <w:gridCol w:w="1051"/>
        <w:gridCol w:w="1051"/>
        <w:gridCol w:w="4565"/>
        <w:gridCol w:w="2351"/>
      </w:tblGrid>
      <w:tr w:rsidR="008D03B2" w:rsidRPr="007E26E1" w:rsidTr="005D52D2">
        <w:trPr>
          <w:trHeight w:val="841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序号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单位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所属部室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8D03B2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岗位</w:t>
            </w:r>
          </w:p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名称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人数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年龄</w:t>
            </w:r>
          </w:p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要求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学历</w:t>
            </w:r>
          </w:p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要求</w:t>
            </w:r>
          </w:p>
        </w:tc>
        <w:tc>
          <w:tcPr>
            <w:tcW w:w="4565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岗位要求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工作经验（经历）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要求</w:t>
            </w:r>
          </w:p>
        </w:tc>
      </w:tr>
      <w:tr w:rsidR="008D03B2" w:rsidRPr="007E26E1" w:rsidTr="005D52D2">
        <w:trPr>
          <w:trHeight w:val="991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1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西南医疗健康产业投资有限公司    （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2</w:t>
            </w: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人）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智慧医疗事业部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部长助理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1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40岁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及</w:t>
            </w: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以下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大学本科及以上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计算机科学与技术专业。</w:t>
            </w:r>
          </w:p>
          <w:p w:rsidR="008D03B2" w:rsidRPr="007E26E1" w:rsidRDefault="008D03B2" w:rsidP="005D52D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熟悉信息化建设、管理等相关工作。</w:t>
            </w:r>
          </w:p>
          <w:p w:rsidR="008D03B2" w:rsidRPr="007E26E1" w:rsidRDefault="008D03B2" w:rsidP="005D52D2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C078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3.具有良好的沟通、协调、组织能力。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3年以上企（事）业中层干部经历或中级职称</w:t>
            </w:r>
          </w:p>
        </w:tc>
      </w:tr>
      <w:tr w:rsidR="008D03B2" w:rsidRPr="007E26E1" w:rsidTr="005D52D2">
        <w:trPr>
          <w:trHeight w:val="991"/>
          <w:jc w:val="center"/>
        </w:trPr>
        <w:tc>
          <w:tcPr>
            <w:tcW w:w="456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4565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D03B2" w:rsidRPr="007E26E1" w:rsidTr="005D52D2">
        <w:trPr>
          <w:trHeight w:val="312"/>
          <w:jc w:val="center"/>
        </w:trPr>
        <w:tc>
          <w:tcPr>
            <w:tcW w:w="456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4565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D03B2" w:rsidRPr="007E26E1" w:rsidTr="005D52D2">
        <w:trPr>
          <w:trHeight w:val="991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2</w:t>
            </w:r>
          </w:p>
        </w:tc>
        <w:tc>
          <w:tcPr>
            <w:tcW w:w="1255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61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人力资源部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工作员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1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35岁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及</w:t>
            </w: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以下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大学本科及以上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  <w:hideMark/>
          </w:tcPr>
          <w:p w:rsidR="008D03B2" w:rsidRDefault="008D03B2" w:rsidP="005D52D2">
            <w:pPr>
              <w:widowControl/>
              <w:ind w:left="220" w:hangingChars="100" w:hanging="22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1.掌握人力资源、心理学、管理学等相关知识，熟悉劳动法、社保、薪资福利、市场招聘、用工程序等相关政策法规。</w:t>
            </w:r>
          </w:p>
          <w:p w:rsidR="008D03B2" w:rsidRDefault="008D03B2" w:rsidP="005D52D2">
            <w:pPr>
              <w:widowControl/>
              <w:ind w:left="220" w:hangingChars="100" w:hanging="22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2.较强的沟通能力、亲和力、组织协调能力。</w:t>
            </w:r>
          </w:p>
          <w:p w:rsidR="008D03B2" w:rsidRPr="007E26E1" w:rsidRDefault="008D03B2" w:rsidP="005D52D2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3.具有人力资源管理职称者优先。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2年以上人力资源管理工作经历</w:t>
            </w:r>
          </w:p>
        </w:tc>
      </w:tr>
      <w:tr w:rsidR="008D03B2" w:rsidRPr="007E26E1" w:rsidTr="005D52D2">
        <w:trPr>
          <w:trHeight w:val="1612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456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D03B2" w:rsidRPr="007E26E1" w:rsidTr="005D52D2">
        <w:trPr>
          <w:trHeight w:val="312"/>
          <w:jc w:val="center"/>
        </w:trPr>
        <w:tc>
          <w:tcPr>
            <w:tcW w:w="456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4565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D03B2" w:rsidRPr="007E26E1" w:rsidTr="005D52D2">
        <w:trPr>
          <w:trHeight w:val="77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泸州医养投资管理有</w:t>
            </w: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限公司 （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4</w:t>
            </w: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人）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医养项目</w:t>
            </w:r>
          </w:p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工作员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35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岁及</w:t>
            </w: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以下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26E1">
              <w:rPr>
                <w:rFonts w:asciiTheme="majorEastAsia" w:eastAsiaTheme="majorEastAsia" w:hAnsiTheme="majorEastAsia" w:hint="eastAsia"/>
                <w:kern w:val="0"/>
                <w:sz w:val="22"/>
              </w:rPr>
              <w:t>大学专科及以上</w:t>
            </w:r>
          </w:p>
        </w:tc>
        <w:tc>
          <w:tcPr>
            <w:tcW w:w="4565" w:type="dxa"/>
            <w:shd w:val="clear" w:color="auto" w:fill="auto"/>
            <w:vAlign w:val="center"/>
            <w:hideMark/>
          </w:tcPr>
          <w:p w:rsidR="008D03B2" w:rsidRPr="00B839E5" w:rsidRDefault="008D03B2" w:rsidP="005D52D2">
            <w:pPr>
              <w:widowControl/>
              <w:ind w:left="220" w:hangingChars="100" w:hanging="22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839E5">
              <w:rPr>
                <w:rFonts w:asciiTheme="majorEastAsia" w:eastAsiaTheme="majorEastAsia" w:hAnsiTheme="majorEastAsia" w:hint="eastAsia"/>
                <w:kern w:val="0"/>
                <w:sz w:val="22"/>
              </w:rPr>
              <w:t>1.热爱医疗健康养老事业。</w:t>
            </w:r>
          </w:p>
          <w:p w:rsidR="008D03B2" w:rsidRPr="00B839E5" w:rsidRDefault="008D03B2" w:rsidP="005D52D2">
            <w:pPr>
              <w:widowControl/>
              <w:ind w:left="220" w:hangingChars="100" w:hanging="22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839E5">
              <w:rPr>
                <w:rFonts w:asciiTheme="majorEastAsia" w:eastAsiaTheme="majorEastAsia" w:hAnsiTheme="majorEastAsia" w:hint="eastAsia"/>
                <w:kern w:val="0"/>
                <w:sz w:val="22"/>
              </w:rPr>
              <w:t>2.具有良好的沟通、协调、学习能力，富有团队协作精神。</w:t>
            </w:r>
          </w:p>
          <w:p w:rsidR="008D03B2" w:rsidRPr="00B839E5" w:rsidRDefault="008D03B2" w:rsidP="005D52D2">
            <w:pPr>
              <w:widowControl/>
              <w:ind w:left="220" w:hangingChars="100" w:hanging="22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839E5">
              <w:rPr>
                <w:rFonts w:asciiTheme="majorEastAsia" w:eastAsiaTheme="majorEastAsia" w:hAnsiTheme="majorEastAsia" w:hint="eastAsia"/>
                <w:kern w:val="0"/>
                <w:sz w:val="22"/>
              </w:rPr>
              <w:t>3.具有医疗养老护理、财务管理、市场营销、</w:t>
            </w:r>
          </w:p>
          <w:p w:rsidR="008D03B2" w:rsidRPr="00B839E5" w:rsidRDefault="008D03B2" w:rsidP="005D52D2">
            <w:pPr>
              <w:widowControl/>
              <w:ind w:firstLineChars="50" w:firstLine="11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839E5">
              <w:rPr>
                <w:rFonts w:asciiTheme="majorEastAsia" w:eastAsiaTheme="majorEastAsia" w:hAnsiTheme="majorEastAsia" w:hint="eastAsia"/>
                <w:kern w:val="0"/>
                <w:sz w:val="22"/>
              </w:rPr>
              <w:t>文秘宣传等工作经历、相关专业或相关职称</w:t>
            </w:r>
          </w:p>
          <w:p w:rsidR="008D03B2" w:rsidRPr="007E26E1" w:rsidRDefault="008D03B2" w:rsidP="005D52D2">
            <w:pPr>
              <w:widowControl/>
              <w:ind w:left="220" w:hangingChars="100" w:hanging="22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839E5">
              <w:rPr>
                <w:rFonts w:asciiTheme="majorEastAsia" w:eastAsiaTheme="majorEastAsia" w:hAnsiTheme="majorEastAsia" w:hint="eastAsia"/>
                <w:kern w:val="0"/>
                <w:sz w:val="22"/>
              </w:rPr>
              <w:t>者优先。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8D03B2" w:rsidRPr="007E26E1" w:rsidRDefault="008D03B2" w:rsidP="005D52D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不限</w:t>
            </w:r>
          </w:p>
        </w:tc>
      </w:tr>
    </w:tbl>
    <w:p w:rsidR="00E16379" w:rsidRDefault="00E16379"/>
    <w:sectPr w:rsidR="00E16379" w:rsidSect="008D03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3B2"/>
    <w:rsid w:val="008D03B2"/>
    <w:rsid w:val="00E1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1</cp:revision>
  <dcterms:created xsi:type="dcterms:W3CDTF">2017-09-09T01:10:00Z</dcterms:created>
  <dcterms:modified xsi:type="dcterms:W3CDTF">2017-09-09T01:10:00Z</dcterms:modified>
</cp:coreProperties>
</file>