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D8" w:rsidRDefault="00E864D8">
      <w:pPr>
        <w:spacing w:line="600" w:lineRule="exact"/>
        <w:jc w:val="center"/>
        <w:rPr>
          <w:rFonts w:ascii="方正小标宋简体" w:eastAsia="方正小标宋简体" w:hAnsi="方正小标宋简体"/>
          <w:color w:val="000000"/>
          <w:kern w:val="0"/>
          <w:sz w:val="44"/>
        </w:rPr>
      </w:pPr>
      <w:r>
        <w:rPr>
          <w:rFonts w:ascii="方正小标宋简体" w:eastAsia="方正小标宋简体" w:hAnsi="方正小标宋简体" w:hint="eastAsia"/>
          <w:color w:val="000000"/>
          <w:kern w:val="0"/>
          <w:sz w:val="44"/>
        </w:rPr>
        <w:t>乐山市卫生健康委员会</w:t>
      </w:r>
    </w:p>
    <w:p w:rsidR="00E864D8" w:rsidRDefault="00E864D8">
      <w:pPr>
        <w:spacing w:line="600" w:lineRule="exact"/>
        <w:jc w:val="center"/>
        <w:rPr>
          <w:rFonts w:ascii="方正小标宋简体" w:eastAsia="方正小标宋简体" w:hAnsi="方正小标宋简体"/>
          <w:color w:val="000000"/>
          <w:kern w:val="0"/>
          <w:sz w:val="44"/>
        </w:rPr>
      </w:pPr>
      <w:r>
        <w:rPr>
          <w:rFonts w:ascii="方正小标宋简体" w:eastAsia="方正小标宋简体" w:hAnsi="方正小标宋简体"/>
          <w:color w:val="000000"/>
          <w:kern w:val="0"/>
          <w:sz w:val="44"/>
        </w:rPr>
        <w:t>2020</w:t>
      </w:r>
      <w:r>
        <w:rPr>
          <w:rFonts w:ascii="方正小标宋简体" w:eastAsia="方正小标宋简体" w:hAnsi="方正小标宋简体" w:hint="eastAsia"/>
          <w:color w:val="000000"/>
          <w:kern w:val="0"/>
          <w:sz w:val="44"/>
        </w:rPr>
        <w:t>年公开考核招聘直属事业单位工作人员考核招聘岗位和条件一览表</w:t>
      </w:r>
    </w:p>
    <w:tbl>
      <w:tblPr>
        <w:tblpPr w:leftFromText="180" w:rightFromText="180" w:vertAnchor="text" w:horzAnchor="margin" w:tblpY="50"/>
        <w:tblOverlap w:val="never"/>
        <w:tblW w:w="14544" w:type="dxa"/>
        <w:tblCellMar>
          <w:left w:w="0" w:type="dxa"/>
          <w:right w:w="0" w:type="dxa"/>
        </w:tblCellMar>
        <w:tblLook w:val="00A0"/>
      </w:tblPr>
      <w:tblGrid>
        <w:gridCol w:w="615"/>
        <w:gridCol w:w="675"/>
        <w:gridCol w:w="870"/>
        <w:gridCol w:w="780"/>
        <w:gridCol w:w="1215"/>
        <w:gridCol w:w="630"/>
        <w:gridCol w:w="640"/>
        <w:gridCol w:w="810"/>
        <w:gridCol w:w="1940"/>
        <w:gridCol w:w="1812"/>
        <w:gridCol w:w="2088"/>
        <w:gridCol w:w="430"/>
        <w:gridCol w:w="2039"/>
      </w:tblGrid>
      <w:tr w:rsidR="00E864D8" w:rsidTr="006603EE">
        <w:trPr>
          <w:trHeight w:val="495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4D8" w:rsidRDefault="00E864D8" w:rsidP="006603EE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4D8" w:rsidRDefault="00E864D8" w:rsidP="006603EE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4D8" w:rsidRDefault="00E864D8" w:rsidP="006603EE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招聘单位名称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4D8" w:rsidRDefault="00E864D8" w:rsidP="006603EE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4D8" w:rsidRDefault="00E864D8" w:rsidP="006603EE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4D8" w:rsidRDefault="00E864D8" w:rsidP="006603EE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招聘范围</w:t>
            </w:r>
          </w:p>
        </w:tc>
        <w:tc>
          <w:tcPr>
            <w:tcW w:w="6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4D8" w:rsidRDefault="00E864D8" w:rsidP="006603EE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所需资格条件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4D8" w:rsidRDefault="00E864D8" w:rsidP="006603EE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开考比例</w:t>
            </w:r>
          </w:p>
        </w:tc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4D8" w:rsidRDefault="00E864D8" w:rsidP="006603EE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E864D8" w:rsidTr="006603EE">
        <w:trPr>
          <w:trHeight w:val="65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4D8" w:rsidRDefault="00E864D8" w:rsidP="006603EE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4D8" w:rsidRDefault="00E864D8" w:rsidP="006603EE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4D8" w:rsidRDefault="00E864D8" w:rsidP="006603EE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4D8" w:rsidRDefault="00E864D8" w:rsidP="006603EE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岗位类别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4D8" w:rsidRDefault="00E864D8" w:rsidP="006603EE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4D8" w:rsidRDefault="00E864D8" w:rsidP="006603EE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4D8" w:rsidRDefault="00E864D8" w:rsidP="006603EE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4D8" w:rsidRDefault="00E864D8" w:rsidP="006603EE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4D8" w:rsidRDefault="00E864D8" w:rsidP="006603EE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学历（学位）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4D8" w:rsidRDefault="00E864D8" w:rsidP="006603EE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4D8" w:rsidRDefault="00E864D8" w:rsidP="006603EE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其它要求</w:t>
            </w:r>
          </w:p>
        </w:tc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4D8" w:rsidRDefault="00E864D8" w:rsidP="006603EE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4D8" w:rsidRDefault="00E864D8" w:rsidP="006603EE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864D8" w:rsidTr="006603EE">
        <w:trPr>
          <w:trHeight w:val="1370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4D8" w:rsidRDefault="00E864D8" w:rsidP="006603EE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1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4D8" w:rsidRDefault="00E864D8" w:rsidP="006603EE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乐山市卫生健康委员会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4D8" w:rsidRDefault="00E864D8" w:rsidP="006603EE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乐山市疾病预防控制中心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4D8" w:rsidRDefault="00E864D8" w:rsidP="006603EE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专技岗位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4D8" w:rsidRDefault="00E864D8" w:rsidP="006603EE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疾病控制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4D8" w:rsidRDefault="00E864D8" w:rsidP="006603EE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6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4D8" w:rsidRDefault="00E864D8" w:rsidP="006603EE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全国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4D8" w:rsidRDefault="00E864D8" w:rsidP="006603EE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1985</w:t>
            </w:r>
            <w:r>
              <w:rPr>
                <w:rFonts w:ascii="宋体" w:hAnsi="宋体" w:hint="eastAsia"/>
                <w:color w:val="000000"/>
                <w:kern w:val="0"/>
                <w:sz w:val="18"/>
              </w:rPr>
              <w:t>年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</w:rPr>
              <w:t>月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</w:rPr>
              <w:t>日及以后出生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4D8" w:rsidRDefault="00E864D8" w:rsidP="006603EE">
            <w:pPr>
              <w:widowControl/>
              <w:jc w:val="left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普</w:t>
            </w:r>
            <w:r>
              <w:rPr>
                <w:rFonts w:ascii="宋体" w:hAnsi="宋体" w:hint="eastAsia"/>
                <w:kern w:val="0"/>
                <w:sz w:val="18"/>
              </w:rPr>
              <w:t>通高等教育全日制（含普通高等院校成人教育全日制脱产班）</w:t>
            </w:r>
            <w:r>
              <w:rPr>
                <w:rFonts w:ascii="宋体" w:hAnsi="宋体" w:hint="eastAsia"/>
                <w:color w:val="000000"/>
                <w:kern w:val="0"/>
                <w:sz w:val="18"/>
              </w:rPr>
              <w:t>本科及以上学历</w:t>
            </w:r>
            <w:r>
              <w:rPr>
                <w:rFonts w:ascii="宋体"/>
                <w:color w:val="000000"/>
                <w:kern w:val="0"/>
                <w:sz w:val="18"/>
              </w:rPr>
              <w:t>,</w:t>
            </w:r>
            <w:r>
              <w:rPr>
                <w:rFonts w:ascii="宋体" w:hAnsi="宋体" w:hint="eastAsia"/>
                <w:color w:val="000000"/>
                <w:kern w:val="0"/>
                <w:sz w:val="18"/>
              </w:rPr>
              <w:t>并取得相应学士学位。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4D8" w:rsidRDefault="00E864D8" w:rsidP="006603EE">
            <w:pPr>
              <w:widowControl/>
              <w:jc w:val="left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本科：预防医学；</w:t>
            </w:r>
            <w:r>
              <w:rPr>
                <w:rFonts w:ascii="宋体"/>
                <w:color w:val="000000"/>
                <w:kern w:val="0"/>
                <w:sz w:val="18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18"/>
              </w:rPr>
              <w:t>研究生：流行病与卫生统计学、劳动卫生与环境卫生学、营养与食品卫生学。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4D8" w:rsidRDefault="00E864D8" w:rsidP="006603EE">
            <w:pPr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4D8" w:rsidRDefault="00E864D8" w:rsidP="006603EE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</w:rPr>
              <w:t>：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2</w:t>
            </w:r>
          </w:p>
        </w:tc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4D8" w:rsidRDefault="00E864D8" w:rsidP="006603EE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其中</w:t>
            </w:r>
            <w:r>
              <w:rPr>
                <w:rFonts w:ascii="宋体" w:hAnsi="宋体"/>
                <w:kern w:val="0"/>
                <w:sz w:val="18"/>
              </w:rPr>
              <w:t>:2021</w:t>
            </w:r>
            <w:r>
              <w:rPr>
                <w:rFonts w:ascii="宋体" w:hAnsi="宋体" w:hint="eastAsia"/>
                <w:kern w:val="0"/>
                <w:sz w:val="18"/>
              </w:rPr>
              <w:t>年应届高校毕业生</w:t>
            </w:r>
            <w:r>
              <w:rPr>
                <w:rFonts w:ascii="宋体" w:hint="eastAsia"/>
                <w:color w:val="000000"/>
                <w:sz w:val="18"/>
              </w:rPr>
              <w:t>可放宽到</w:t>
            </w:r>
            <w:r>
              <w:rPr>
                <w:rFonts w:ascii="宋体"/>
                <w:color w:val="000000"/>
                <w:sz w:val="18"/>
              </w:rPr>
              <w:t>2021</w:t>
            </w:r>
            <w:r>
              <w:rPr>
                <w:rFonts w:ascii="宋体" w:hint="eastAsia"/>
                <w:color w:val="000000"/>
                <w:sz w:val="18"/>
              </w:rPr>
              <w:t>年</w:t>
            </w:r>
            <w:r>
              <w:rPr>
                <w:rFonts w:ascii="宋体"/>
                <w:color w:val="000000"/>
                <w:sz w:val="18"/>
              </w:rPr>
              <w:t>7</w:t>
            </w:r>
            <w:r>
              <w:rPr>
                <w:rFonts w:ascii="宋体" w:hint="eastAsia"/>
                <w:color w:val="000000"/>
                <w:sz w:val="18"/>
              </w:rPr>
              <w:t>月</w:t>
            </w:r>
            <w:r>
              <w:rPr>
                <w:rFonts w:ascii="宋体"/>
                <w:color w:val="000000"/>
                <w:sz w:val="18"/>
              </w:rPr>
              <w:t>31</w:t>
            </w:r>
            <w:r>
              <w:rPr>
                <w:rFonts w:ascii="宋体" w:hint="eastAsia"/>
                <w:color w:val="000000"/>
                <w:sz w:val="18"/>
              </w:rPr>
              <w:t>日前取得普通高等教育全日制（含普通高等院校成人教育全日制脱产班）本科及以上学历</w:t>
            </w:r>
            <w:r>
              <w:rPr>
                <w:rFonts w:ascii="宋体"/>
                <w:color w:val="000000"/>
                <w:sz w:val="18"/>
              </w:rPr>
              <w:t>,</w:t>
            </w:r>
            <w:r>
              <w:rPr>
                <w:rFonts w:ascii="宋体" w:hint="eastAsia"/>
                <w:color w:val="000000"/>
                <w:sz w:val="18"/>
              </w:rPr>
              <w:t>并取得相应学士学位。</w:t>
            </w:r>
          </w:p>
        </w:tc>
      </w:tr>
      <w:tr w:rsidR="00E864D8" w:rsidTr="006603EE">
        <w:trPr>
          <w:trHeight w:val="150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4D8" w:rsidRDefault="00E864D8" w:rsidP="006603EE">
            <w:pPr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4D8" w:rsidRDefault="00E864D8" w:rsidP="006603EE">
            <w:pPr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4D8" w:rsidRDefault="00E864D8" w:rsidP="006603EE">
            <w:pPr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4D8" w:rsidRDefault="00E864D8" w:rsidP="006603EE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专技岗位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4D8" w:rsidRDefault="00E864D8" w:rsidP="006603EE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检验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4D8" w:rsidRDefault="00E864D8" w:rsidP="006603EE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6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4D8" w:rsidRDefault="00E864D8" w:rsidP="006603EE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全国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4D8" w:rsidRDefault="00E864D8" w:rsidP="006603EE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1985</w:t>
            </w:r>
            <w:r>
              <w:rPr>
                <w:rFonts w:ascii="宋体" w:hAnsi="宋体" w:hint="eastAsia"/>
                <w:color w:val="000000"/>
                <w:kern w:val="0"/>
                <w:sz w:val="18"/>
              </w:rPr>
              <w:t>年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</w:rPr>
              <w:t>月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</w:rPr>
              <w:t>日及以后出生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4D8" w:rsidRDefault="00E864D8" w:rsidP="006603EE">
            <w:pPr>
              <w:widowControl/>
              <w:jc w:val="left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普通高等教育全日制（含普通高等院校成人教育全日制脱产班）本科及以上学历</w:t>
            </w:r>
            <w:r>
              <w:rPr>
                <w:rFonts w:ascii="宋体"/>
                <w:color w:val="000000"/>
                <w:kern w:val="0"/>
                <w:sz w:val="18"/>
              </w:rPr>
              <w:t>,</w:t>
            </w:r>
            <w:r>
              <w:rPr>
                <w:rFonts w:ascii="宋体" w:hAnsi="宋体" w:hint="eastAsia"/>
                <w:color w:val="000000"/>
                <w:kern w:val="0"/>
                <w:sz w:val="18"/>
              </w:rPr>
              <w:t>并取得相应学士学位。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4D8" w:rsidRDefault="00E864D8" w:rsidP="006603EE">
            <w:pPr>
              <w:widowControl/>
              <w:jc w:val="left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本科：卫生检验、卫生检验与检疫；</w:t>
            </w:r>
            <w:r>
              <w:rPr>
                <w:rFonts w:ascii="宋体"/>
                <w:color w:val="000000"/>
                <w:kern w:val="0"/>
                <w:sz w:val="18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18"/>
              </w:rPr>
              <w:t>研究生：卫生毒理学。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4D8" w:rsidRDefault="00E864D8" w:rsidP="006603EE">
            <w:pPr>
              <w:widowControl/>
              <w:jc w:val="left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本科为卫生检验、卫生检验与检疫专业的研究生不限专业。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4D8" w:rsidRDefault="00E864D8" w:rsidP="006603EE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</w:rPr>
              <w:t>：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2</w:t>
            </w:r>
          </w:p>
        </w:tc>
        <w:tc>
          <w:tcPr>
            <w:tcW w:w="2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4D8" w:rsidRDefault="00E864D8" w:rsidP="006603EE">
            <w:pPr>
              <w:jc w:val="center"/>
              <w:rPr>
                <w:rFonts w:ascii="宋体"/>
                <w:color w:val="000000"/>
                <w:sz w:val="18"/>
              </w:rPr>
            </w:pPr>
          </w:p>
        </w:tc>
      </w:tr>
      <w:tr w:rsidR="00E864D8" w:rsidTr="006603EE">
        <w:trPr>
          <w:trHeight w:val="1579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4D8" w:rsidRDefault="00E864D8" w:rsidP="006603EE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2</w:t>
            </w: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4D8" w:rsidRDefault="00E864D8" w:rsidP="006603EE">
            <w:pPr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4D8" w:rsidRDefault="00E864D8" w:rsidP="006603EE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乐山市中心血站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4D8" w:rsidRDefault="00E864D8" w:rsidP="006603EE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专技岗位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4D8" w:rsidRDefault="00E864D8" w:rsidP="006603EE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体检医生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4D8" w:rsidRDefault="00E864D8" w:rsidP="006603EE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4D8" w:rsidRDefault="00E864D8" w:rsidP="006603EE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全国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4D8" w:rsidRDefault="00E864D8" w:rsidP="006603EE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1985</w:t>
            </w:r>
            <w:r>
              <w:rPr>
                <w:rFonts w:ascii="宋体" w:hAnsi="宋体" w:hint="eastAsia"/>
                <w:color w:val="000000"/>
                <w:kern w:val="0"/>
                <w:sz w:val="18"/>
              </w:rPr>
              <w:t>年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</w:rPr>
              <w:t>月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</w:rPr>
              <w:t>日及以后出生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4D8" w:rsidRDefault="00E864D8" w:rsidP="006603EE">
            <w:pPr>
              <w:widowControl/>
              <w:jc w:val="left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普通高等教育全日制（含普通高等院校成人教育全日制脱产班）本科及以上学历</w:t>
            </w:r>
            <w:r>
              <w:rPr>
                <w:rFonts w:ascii="宋体"/>
                <w:color w:val="000000"/>
                <w:kern w:val="0"/>
                <w:sz w:val="18"/>
              </w:rPr>
              <w:t>,</w:t>
            </w:r>
            <w:r>
              <w:rPr>
                <w:rFonts w:ascii="宋体" w:hAnsi="宋体" w:hint="eastAsia"/>
                <w:color w:val="000000"/>
                <w:kern w:val="0"/>
                <w:sz w:val="18"/>
              </w:rPr>
              <w:t>并取得相应学士学位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4D8" w:rsidRDefault="00E864D8" w:rsidP="006603EE">
            <w:pPr>
              <w:widowControl/>
              <w:jc w:val="left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本</w:t>
            </w:r>
            <w:r>
              <w:rPr>
                <w:rFonts w:ascii="宋体" w:hAnsi="宋体" w:hint="eastAsia"/>
                <w:kern w:val="0"/>
                <w:sz w:val="18"/>
              </w:rPr>
              <w:t>科：临床医学；</w:t>
            </w:r>
            <w:r>
              <w:rPr>
                <w:rFonts w:ascii="宋体"/>
                <w:color w:val="000000"/>
                <w:kern w:val="0"/>
                <w:sz w:val="18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18"/>
              </w:rPr>
              <w:t>研究生：临床医学类。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4D8" w:rsidRDefault="00E864D8" w:rsidP="006603EE">
            <w:pPr>
              <w:widowControl/>
              <w:jc w:val="left"/>
              <w:textAlignment w:val="center"/>
              <w:rPr>
                <w:rFonts w:eastAsia="Times New Roman"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1.</w:t>
            </w:r>
            <w:r w:rsidRPr="0071295D">
              <w:rPr>
                <w:rFonts w:ascii="宋体" w:hAnsi="宋体" w:hint="eastAsia"/>
                <w:kern w:val="0"/>
                <w:sz w:val="18"/>
              </w:rPr>
              <w:t>须</w:t>
            </w:r>
            <w:r>
              <w:rPr>
                <w:rFonts w:ascii="宋体" w:hAnsi="宋体" w:hint="eastAsia"/>
                <w:color w:val="000000"/>
                <w:kern w:val="0"/>
                <w:sz w:val="18"/>
              </w:rPr>
              <w:t>取得执业医师资格证书。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 xml:space="preserve"> 2.</w:t>
            </w:r>
            <w:r>
              <w:rPr>
                <w:rFonts w:ascii="宋体" w:hAnsi="宋体" w:hint="eastAsia"/>
                <w:color w:val="000000"/>
                <w:kern w:val="0"/>
                <w:sz w:val="18"/>
              </w:rPr>
              <w:t>身体健康检查符合《血站质量管理规范》相关要求。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4D8" w:rsidRDefault="00E864D8" w:rsidP="006603EE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</w:rPr>
              <w:t>：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2</w:t>
            </w:r>
          </w:p>
        </w:tc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4D8" w:rsidRDefault="00E864D8" w:rsidP="006603EE">
            <w:pPr>
              <w:jc w:val="center"/>
              <w:rPr>
                <w:rFonts w:ascii="宋体"/>
                <w:color w:val="000000"/>
                <w:sz w:val="18"/>
              </w:rPr>
            </w:pPr>
          </w:p>
        </w:tc>
      </w:tr>
      <w:tr w:rsidR="00E864D8" w:rsidTr="006603EE">
        <w:trPr>
          <w:trHeight w:val="1662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4D8" w:rsidRDefault="00E864D8" w:rsidP="006603EE">
            <w:pPr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4D8" w:rsidRDefault="00E864D8" w:rsidP="006603EE">
            <w:pPr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4D8" w:rsidRDefault="00E864D8" w:rsidP="006603EE">
            <w:pPr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4D8" w:rsidRDefault="00E864D8" w:rsidP="006603EE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专技岗位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4D8" w:rsidRDefault="00E864D8" w:rsidP="006603EE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血液检验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4D8" w:rsidRDefault="00E864D8" w:rsidP="006603EE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4D8" w:rsidRDefault="00E864D8" w:rsidP="006603EE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全国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4D8" w:rsidRDefault="00E864D8" w:rsidP="006603EE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1985</w:t>
            </w:r>
            <w:r>
              <w:rPr>
                <w:rFonts w:ascii="宋体" w:hAnsi="宋体" w:hint="eastAsia"/>
                <w:color w:val="000000"/>
                <w:kern w:val="0"/>
                <w:sz w:val="18"/>
              </w:rPr>
              <w:t>年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</w:rPr>
              <w:t>月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</w:rPr>
              <w:t>日及以后出生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4D8" w:rsidRDefault="00E864D8" w:rsidP="006603EE">
            <w:pPr>
              <w:widowControl/>
              <w:jc w:val="left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普通高等教育全日制（含普通高等院校成人教育全日制脱产班）本科及以上学历</w:t>
            </w:r>
            <w:r>
              <w:rPr>
                <w:rFonts w:ascii="宋体"/>
                <w:color w:val="000000"/>
                <w:kern w:val="0"/>
                <w:sz w:val="18"/>
              </w:rPr>
              <w:t>,</w:t>
            </w:r>
            <w:r>
              <w:rPr>
                <w:rFonts w:ascii="宋体" w:hAnsi="宋体" w:hint="eastAsia"/>
                <w:color w:val="000000"/>
                <w:kern w:val="0"/>
                <w:sz w:val="18"/>
              </w:rPr>
              <w:t>并取得相应学士学位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4D8" w:rsidRDefault="00E864D8" w:rsidP="006603EE">
            <w:pPr>
              <w:widowControl/>
              <w:jc w:val="left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本科：医学检验；</w:t>
            </w:r>
            <w:r>
              <w:rPr>
                <w:rFonts w:ascii="宋体"/>
                <w:color w:val="000000"/>
                <w:kern w:val="0"/>
                <w:sz w:val="18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18"/>
              </w:rPr>
              <w:t>研究生：临床检验诊断学。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 xml:space="preserve">  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4D8" w:rsidRDefault="00E864D8" w:rsidP="006603EE">
            <w:pPr>
              <w:widowControl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1.2018</w:t>
            </w:r>
            <w:r>
              <w:rPr>
                <w:rFonts w:ascii="宋体" w:hAnsi="宋体" w:hint="eastAsia"/>
                <w:color w:val="000000"/>
                <w:kern w:val="0"/>
                <w:sz w:val="18"/>
              </w:rPr>
              <w:t>年以前毕业的</w:t>
            </w:r>
            <w:r w:rsidRPr="0071295D">
              <w:rPr>
                <w:rFonts w:ascii="宋体" w:hAnsi="宋体" w:hint="eastAsia"/>
                <w:kern w:val="0"/>
                <w:sz w:val="18"/>
              </w:rPr>
              <w:t>，须</w:t>
            </w:r>
            <w:r>
              <w:rPr>
                <w:rFonts w:ascii="宋体" w:hAnsi="宋体" w:hint="eastAsia"/>
                <w:color w:val="000000"/>
                <w:kern w:val="0"/>
                <w:sz w:val="18"/>
              </w:rPr>
              <w:t>取得技师资格证书。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2.</w:t>
            </w:r>
            <w:r>
              <w:rPr>
                <w:rFonts w:ascii="宋体" w:hAnsi="宋体" w:hint="eastAsia"/>
                <w:color w:val="000000"/>
                <w:kern w:val="0"/>
                <w:sz w:val="18"/>
              </w:rPr>
              <w:t>身体健康检查符合《血站质量管理规范》相关要求。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4D8" w:rsidRDefault="00E864D8" w:rsidP="006603EE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</w:rPr>
              <w:t>：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2</w:t>
            </w:r>
          </w:p>
        </w:tc>
        <w:tc>
          <w:tcPr>
            <w:tcW w:w="2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4D8" w:rsidRDefault="00E864D8" w:rsidP="006603EE">
            <w:pPr>
              <w:jc w:val="center"/>
              <w:rPr>
                <w:rFonts w:ascii="宋体"/>
                <w:color w:val="000000"/>
                <w:sz w:val="18"/>
              </w:rPr>
            </w:pPr>
          </w:p>
        </w:tc>
      </w:tr>
    </w:tbl>
    <w:p w:rsidR="00E864D8" w:rsidRDefault="00E864D8">
      <w:bookmarkStart w:id="0" w:name="_GoBack"/>
      <w:bookmarkEnd w:id="0"/>
    </w:p>
    <w:sectPr w:rsidR="00E864D8" w:rsidSect="0037222D">
      <w:pgSz w:w="16838" w:h="11906" w:orient="landscape"/>
      <w:pgMar w:top="1236" w:right="1440" w:bottom="1179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C631ACE"/>
    <w:rsid w:val="0037222D"/>
    <w:rsid w:val="005D2F64"/>
    <w:rsid w:val="00635B7E"/>
    <w:rsid w:val="00646538"/>
    <w:rsid w:val="006603EE"/>
    <w:rsid w:val="0071295D"/>
    <w:rsid w:val="009060CA"/>
    <w:rsid w:val="00BC0A7F"/>
    <w:rsid w:val="00C4017F"/>
    <w:rsid w:val="00DE5ED1"/>
    <w:rsid w:val="00E864D8"/>
    <w:rsid w:val="00F0607F"/>
    <w:rsid w:val="4C63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22D"/>
    <w:pPr>
      <w:widowControl w:val="0"/>
      <w:jc w:val="both"/>
    </w:pPr>
    <w:rPr>
      <w:rFonts w:ascii="Calibri" w:hAnsi="Calibri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121</Words>
  <Characters>692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乐山市卫生健康委员会</dc:title>
  <dc:subject/>
  <dc:creator>96123</dc:creator>
  <cp:keywords/>
  <dc:description/>
  <cp:lastModifiedBy>User</cp:lastModifiedBy>
  <cp:revision>3</cp:revision>
  <cp:lastPrinted>2020-11-27T06:21:00Z</cp:lastPrinted>
  <dcterms:created xsi:type="dcterms:W3CDTF">2020-11-27T06:22:00Z</dcterms:created>
  <dcterms:modified xsi:type="dcterms:W3CDTF">2020-11-27T06:22:00Z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