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8" w:type="dxa"/>
        <w:tblInd w:w="-109" w:type="dxa"/>
        <w:tblLook w:val="0000"/>
      </w:tblPr>
      <w:tblGrid>
        <w:gridCol w:w="783"/>
        <w:gridCol w:w="1232"/>
        <w:gridCol w:w="1463"/>
        <w:gridCol w:w="1984"/>
        <w:gridCol w:w="1684"/>
        <w:gridCol w:w="909"/>
        <w:gridCol w:w="4909"/>
        <w:gridCol w:w="1414"/>
      </w:tblGrid>
      <w:tr w:rsidR="00AC05E8" w:rsidTr="00082924">
        <w:trPr>
          <w:trHeight w:val="450"/>
        </w:trPr>
        <w:tc>
          <w:tcPr>
            <w:tcW w:w="129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5E8" w:rsidRDefault="00AC05E8" w:rsidP="00082924">
            <w:pPr>
              <w:rPr>
                <w:rFonts w:ascii="黑体" w:eastAsia="黑体" w:hAnsi="黑体" w:cs="宋体" w:hint="eastAsia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/>
                <w:sz w:val="32"/>
                <w:szCs w:val="32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5E8" w:rsidRDefault="00AC05E8" w:rsidP="00082924">
            <w:pPr>
              <w:rPr>
                <w:rFonts w:ascii="黑体" w:eastAsia="黑体" w:hAnsi="黑体" w:cs="宋体" w:hint="eastAsia"/>
                <w:sz w:val="28"/>
                <w:szCs w:val="28"/>
              </w:rPr>
            </w:pPr>
          </w:p>
        </w:tc>
      </w:tr>
      <w:tr w:rsidR="00AC05E8" w:rsidTr="00082924">
        <w:trPr>
          <w:trHeight w:val="945"/>
        </w:trPr>
        <w:tc>
          <w:tcPr>
            <w:tcW w:w="143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5E8" w:rsidRDefault="00AC05E8" w:rsidP="00082924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凉山州卫生健康委员会2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021年公开考调机关及下属参公事业单位</w:t>
            </w:r>
          </w:p>
          <w:p w:rsidR="00AC05E8" w:rsidRDefault="00AC05E8" w:rsidP="00082924">
            <w:pPr>
              <w:spacing w:line="500" w:lineRule="exact"/>
              <w:jc w:val="center"/>
              <w:rPr>
                <w:rFonts w:ascii="方正小标宋简体" w:eastAsia="方正小标宋简体" w:hAnsi="宋体" w:cs="宋体" w:hint="eastAsia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工作人员职位表</w:t>
            </w:r>
          </w:p>
        </w:tc>
      </w:tr>
      <w:tr w:rsidR="00AC05E8" w:rsidTr="00082924">
        <w:trPr>
          <w:trHeight w:val="54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序号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考调</w:t>
            </w:r>
          </w:p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单位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职位名称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职位简介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拟任职务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考调名额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职位资格条件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备注</w:t>
            </w:r>
          </w:p>
        </w:tc>
      </w:tr>
      <w:tr w:rsidR="00AC05E8" w:rsidTr="00082924">
        <w:trPr>
          <w:trHeight w:val="170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凉山州卫生健康委员会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财务审计科</w:t>
            </w:r>
            <w:r>
              <w:rPr>
                <w:rFonts w:ascii="仿宋_GB2312" w:eastAsia="仿宋_GB2312" w:hAnsi="宋体" w:cs="宋体"/>
              </w:rPr>
              <w:t>工作</w:t>
            </w:r>
            <w:r>
              <w:rPr>
                <w:rFonts w:ascii="仿宋_GB2312" w:eastAsia="仿宋_GB2312" w:hAnsi="宋体" w:cs="宋体" w:hint="eastAsia"/>
              </w:rPr>
              <w:t>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从事财务</w:t>
            </w:r>
            <w:r>
              <w:rPr>
                <w:rFonts w:ascii="仿宋_GB2312" w:eastAsia="仿宋_GB2312" w:hAnsi="宋体" w:cs="宋体"/>
              </w:rPr>
              <w:t>审计工作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三级主任科员及以下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1.学历学位：大学本科及以上学历；</w:t>
            </w:r>
          </w:p>
          <w:p w:rsidR="00AC05E8" w:rsidRDefault="00AC05E8" w:rsidP="00082924">
            <w:pPr>
              <w:spacing w:line="300" w:lineRule="exact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2.专业：会计学、财务管理；</w:t>
            </w:r>
          </w:p>
          <w:p w:rsidR="00AC05E8" w:rsidRDefault="00AC05E8" w:rsidP="00082924">
            <w:pPr>
              <w:spacing w:line="300" w:lineRule="exact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3.年龄：40周岁及以下；</w:t>
            </w:r>
          </w:p>
          <w:p w:rsidR="00AC05E8" w:rsidRDefault="00AC05E8" w:rsidP="00082924">
            <w:pPr>
              <w:spacing w:line="300" w:lineRule="exact"/>
              <w:jc w:val="both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4.取得会计从业资格证。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AC05E8" w:rsidTr="00082924">
        <w:trPr>
          <w:trHeight w:val="203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凉山州卫生健康委员会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宣传</w:t>
            </w:r>
            <w:r>
              <w:rPr>
                <w:rFonts w:ascii="仿宋_GB2312" w:eastAsia="仿宋_GB2312" w:hAnsi="宋体" w:cs="宋体"/>
              </w:rPr>
              <w:t>与健康促进科</w:t>
            </w:r>
            <w:r>
              <w:rPr>
                <w:rFonts w:ascii="仿宋_GB2312" w:eastAsia="仿宋_GB2312" w:hAnsi="宋体" w:cs="宋体" w:hint="eastAsia"/>
              </w:rPr>
              <w:t>工作人员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从事卫生健康政策法规、健康知识等宣传</w:t>
            </w:r>
            <w:r>
              <w:rPr>
                <w:rFonts w:ascii="仿宋_GB2312" w:eastAsia="仿宋_GB2312" w:hAnsi="宋体" w:cs="宋体"/>
              </w:rPr>
              <w:t>教育</w:t>
            </w:r>
            <w:r>
              <w:rPr>
                <w:rFonts w:ascii="仿宋_GB2312" w:eastAsia="仿宋_GB2312" w:hAnsi="宋体" w:cs="宋体" w:hint="eastAsia"/>
              </w:rPr>
              <w:t>工作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三级主任科员及以下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1.学历学位：大学本科及以上学历；</w:t>
            </w:r>
          </w:p>
          <w:p w:rsidR="00AC05E8" w:rsidRDefault="00AC05E8" w:rsidP="00082924">
            <w:pPr>
              <w:spacing w:line="30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2.专业：不限；</w:t>
            </w:r>
          </w:p>
          <w:p w:rsidR="00AC05E8" w:rsidRDefault="00AC05E8" w:rsidP="00082924">
            <w:pPr>
              <w:spacing w:line="300" w:lineRule="exact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3.年龄：40周岁及以下。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AC05E8" w:rsidTr="00082924">
        <w:trPr>
          <w:trHeight w:val="182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凉山州老龄健康发展中心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综合科工作人员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从事老龄健康服务管理等</w:t>
            </w:r>
            <w:r>
              <w:rPr>
                <w:rFonts w:ascii="仿宋_GB2312" w:eastAsia="仿宋_GB2312" w:hAnsi="宋体" w:cs="宋体"/>
              </w:rPr>
              <w:t>工作</w:t>
            </w:r>
            <w:r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三级主任科员及以下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1.学历学位：大学本科及以上学历；</w:t>
            </w:r>
          </w:p>
          <w:p w:rsidR="00AC05E8" w:rsidRDefault="00AC05E8" w:rsidP="00082924">
            <w:pPr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2.专业：不限；</w:t>
            </w:r>
          </w:p>
          <w:p w:rsidR="00AC05E8" w:rsidRDefault="00AC05E8" w:rsidP="00082924">
            <w:pPr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3.年龄：40周岁及以下。</w:t>
            </w:r>
          </w:p>
          <w:p w:rsidR="00AC05E8" w:rsidRDefault="00AC05E8" w:rsidP="00082924">
            <w:pPr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5E8" w:rsidRDefault="00AC05E8" w:rsidP="00082924">
            <w:pPr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参照公务员法管理的事业单位</w:t>
            </w:r>
          </w:p>
        </w:tc>
      </w:tr>
    </w:tbl>
    <w:p w:rsidR="004466FC" w:rsidRDefault="004466FC"/>
    <w:sectPr w:rsidR="004466FC" w:rsidSect="00AC05E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5E8"/>
    <w:rsid w:val="004466FC"/>
    <w:rsid w:val="00A447C1"/>
    <w:rsid w:val="00A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E8"/>
    <w:pPr>
      <w:spacing w:line="240" w:lineRule="auto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zcks-pc</dc:creator>
  <cp:lastModifiedBy>zcks-pc</cp:lastModifiedBy>
  <cp:revision>1</cp:revision>
  <dcterms:created xsi:type="dcterms:W3CDTF">2021-05-19T03:13:00Z</dcterms:created>
  <dcterms:modified xsi:type="dcterms:W3CDTF">2021-05-19T03:14:00Z</dcterms:modified>
</cp:coreProperties>
</file>