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中共大英县委政法委员会2021年公开考调工作人员职位表</w:t>
      </w:r>
    </w:p>
    <w:tbl>
      <w:tblPr>
        <w:tblStyle w:val="4"/>
        <w:tblpPr w:leftFromText="180" w:rightFromText="180" w:vertAnchor="text" w:horzAnchor="page" w:tblpX="1539" w:tblpY="265"/>
        <w:tblOverlap w:val="never"/>
        <w:tblW w:w="13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86"/>
        <w:gridCol w:w="682"/>
        <w:gridCol w:w="614"/>
        <w:gridCol w:w="804"/>
        <w:gridCol w:w="819"/>
        <w:gridCol w:w="627"/>
        <w:gridCol w:w="791"/>
        <w:gridCol w:w="736"/>
        <w:gridCol w:w="982"/>
        <w:gridCol w:w="864"/>
        <w:gridCol w:w="4346"/>
        <w:gridCol w:w="720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拟录用职级（岗位）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7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  方式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其他要求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中共大英县委政法委员会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中共大英县委政法委员会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行政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综合管理岗位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一级科员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35周岁及以下(1985年5月 18日以后出生)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大学专科及以上学历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法学、汉语言文学、计算机</w:t>
            </w:r>
            <w:r>
              <w:rPr>
                <w:rStyle w:val="6"/>
                <w:rFonts w:hint="eastAsia"/>
                <w:sz w:val="15"/>
                <w:szCs w:val="15"/>
                <w:lang w:val="en-US" w:eastAsia="zh-CN"/>
              </w:rPr>
              <w:t>类</w:t>
            </w:r>
            <w:r>
              <w:rPr>
                <w:rStyle w:val="6"/>
                <w:rFonts w:hint="default"/>
                <w:sz w:val="15"/>
                <w:szCs w:val="15"/>
              </w:rPr>
              <w:t>、公共管理</w:t>
            </w:r>
            <w:r>
              <w:rPr>
                <w:rStyle w:val="6"/>
                <w:rFonts w:hint="eastAsia"/>
                <w:sz w:val="15"/>
                <w:szCs w:val="15"/>
                <w:lang w:val="en-US" w:eastAsia="zh-CN"/>
              </w:rPr>
              <w:t>类</w:t>
            </w:r>
            <w:r>
              <w:rPr>
                <w:rStyle w:val="6"/>
                <w:rFonts w:hint="default"/>
                <w:sz w:val="15"/>
                <w:szCs w:val="15"/>
              </w:rPr>
              <w:t>、行政管理，有政法工作经历人员不限专业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中共党员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我</w:t>
            </w: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省</w:t>
            </w:r>
            <w:r>
              <w:rPr>
                <w:rStyle w:val="6"/>
                <w:rFonts w:hint="default"/>
                <w:sz w:val="15"/>
                <w:szCs w:val="15"/>
              </w:rPr>
              <w:t>范围内在编在岗公务员（乡镇公务员需满服务期）、参照公务员法管理单位中符合条件人员（指参照管理事业单位已批准登记的人员中，原为公务员因工作需要调入参照管理事业单位的人员、通过公务员及参照管理人员公开招录的人员、国家政策性安置的军队转业干部）。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具备以下条件之一，年龄可放宽至38周岁（以上工作经历、年龄等时间均截至报考之日计算）：（1）具备全日制本科及以上学历（专业不限）；（2）连续3年年度考核为优秀；（3）获得市委市政府（不含市级部门）、省级部门及以上表彰；（4）近两年内在省级以上知名刊物发表署名文章（500字以上）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/>
                <w:sz w:val="15"/>
                <w:szCs w:val="15"/>
              </w:rPr>
              <w:t>结构化面试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中共大英县委政法委员会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大英县法学会机关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事业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管理岗位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管理九级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35周岁及以下(1985年5月 18日以后出生)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大学专科及以上学历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法学、汉语言文学、计算机</w:t>
            </w:r>
            <w:r>
              <w:rPr>
                <w:rStyle w:val="6"/>
                <w:rFonts w:hint="eastAsia" w:eastAsia="宋体"/>
                <w:sz w:val="15"/>
                <w:szCs w:val="15"/>
                <w:lang w:val="en-US" w:eastAsia="zh-CN"/>
              </w:rPr>
              <w:t>类</w:t>
            </w:r>
            <w:r>
              <w:rPr>
                <w:rStyle w:val="6"/>
                <w:rFonts w:hint="default"/>
                <w:sz w:val="15"/>
                <w:szCs w:val="15"/>
              </w:rPr>
              <w:t>、公共管理</w:t>
            </w:r>
            <w:r>
              <w:rPr>
                <w:rStyle w:val="6"/>
                <w:rFonts w:hint="eastAsia" w:eastAsia="宋体"/>
                <w:sz w:val="15"/>
                <w:szCs w:val="15"/>
                <w:lang w:val="en-US" w:eastAsia="zh-CN"/>
              </w:rPr>
              <w:t>类</w:t>
            </w:r>
            <w:r>
              <w:rPr>
                <w:rStyle w:val="6"/>
                <w:rFonts w:hint="default"/>
                <w:sz w:val="15"/>
                <w:szCs w:val="15"/>
              </w:rPr>
              <w:t>、行政管理，有政法工作经历人员不限专业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中共党员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我</w:t>
            </w: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省</w:t>
            </w:r>
            <w:r>
              <w:rPr>
                <w:rStyle w:val="6"/>
                <w:rFonts w:hint="default"/>
                <w:sz w:val="15"/>
                <w:szCs w:val="15"/>
              </w:rPr>
              <w:t>全额拨款事业单位在编在岗人员（教</w:t>
            </w:r>
            <w:r>
              <w:rPr>
                <w:rStyle w:val="6"/>
                <w:rFonts w:hint="eastAsia"/>
                <w:sz w:val="15"/>
                <w:szCs w:val="15"/>
                <w:lang w:val="en-US" w:eastAsia="zh-CN"/>
              </w:rPr>
              <w:t>体</w:t>
            </w:r>
            <w:r>
              <w:rPr>
                <w:rStyle w:val="6"/>
                <w:rFonts w:hint="default"/>
                <w:sz w:val="15"/>
                <w:szCs w:val="15"/>
              </w:rPr>
              <w:t>系统的教师、卫健系统的医护人员除外）。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具备以下条件之一，年龄可放宽至38周岁（以上工作经历、年龄等时间均截至报考之日计算）：（1）具备全日制本科及以上学历（专业不限）；（2）连续3年年度考核为优秀；（3）获得市委市政府（不含市级部门）、省级部门及以上表彰；（4）近两年内在省级以上知名刊物发表署名文章（500字以上）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/>
                <w:sz w:val="15"/>
                <w:szCs w:val="15"/>
              </w:rPr>
              <w:t>结构化面试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</w:p>
        </w:tc>
      </w:tr>
    </w:tbl>
    <w:p>
      <w:pPr>
        <w:widowControl/>
        <w:jc w:val="center"/>
        <w:textAlignment w:val="center"/>
        <w:rPr>
          <w:rStyle w:val="6"/>
          <w:rFonts w:hint="default"/>
        </w:rPr>
        <w:sectPr>
          <w:pgSz w:w="16838" w:h="11906" w:orient="landscape"/>
          <w:pgMar w:top="1587" w:right="1984" w:bottom="1474" w:left="170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7685"/>
    <w:rsid w:val="2C597316"/>
    <w:rsid w:val="34A37685"/>
    <w:rsid w:val="61A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2021-06-01T01:51:00Z</dcterms:created>
  <dc:creator>Administrator</dc:creator>
  <cp:lastModifiedBy>Administrator</cp:lastModifiedBy>
  <dcterms:modified xsi:type="dcterms:W3CDTF">2021-06-01T01:56:24Z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