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left"/>
        <w:textAlignment w:val="auto"/>
        <w:rPr>
          <w:rFonts w:ascii="Times New Roman" w:hAnsi="Times New Roman"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Times New Roman" w:hAnsi="Times New Roman" w:eastAsia="方正小标宋简体"/>
          <w:sz w:val="44"/>
          <w:szCs w:val="44"/>
        </w:rPr>
      </w:pPr>
      <w:r>
        <w:rPr>
          <w:rFonts w:hint="eastAsia" w:ascii="Times New Roman" w:hAnsi="Times New Roman" w:eastAsia="方正小标宋简体"/>
          <w:sz w:val="44"/>
          <w:szCs w:val="44"/>
        </w:rPr>
        <w:t>四川省投资集团有限责任公司</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1</w:t>
      </w:r>
      <w:r>
        <w:rPr>
          <w:rFonts w:hint="eastAsia" w:ascii="Times New Roman" w:hAnsi="Times New Roman" w:eastAsia="方正小标宋简体"/>
          <w:sz w:val="44"/>
          <w:szCs w:val="44"/>
        </w:rPr>
        <w:t>年招聘公告</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四川省投资集团有限责任公司（以下简称</w:t>
      </w:r>
      <w:r>
        <w:rPr>
          <w:rFonts w:hint="eastAsia" w:ascii="Times New Roman" w:hAnsi="Times New Roman" w:eastAsia="仿宋_GB2312" w:cs="仿宋_GB2312"/>
          <w:kern w:val="2"/>
          <w:sz w:val="32"/>
          <w:szCs w:val="32"/>
          <w:lang w:val="en-US" w:eastAsia="zh-CN"/>
        </w:rPr>
        <w:t>川投集团</w:t>
      </w:r>
      <w:r>
        <w:rPr>
          <w:rFonts w:hint="eastAsia" w:ascii="Times New Roman" w:hAnsi="Times New Roman" w:eastAsia="仿宋_GB2312" w:cs="仿宋_GB2312"/>
          <w:kern w:val="2"/>
          <w:sz w:val="32"/>
          <w:szCs w:val="32"/>
        </w:rPr>
        <w:t>）成立于1988年10月，注册资本100亿元，是省委省政府批准首批组建的省级大型投融资运营公司和国有资本投资公司改组改革试点，是四川省成立时间最早、盈利能力最强、资产质量最优、产业门类最广的国有资产经营主体、重点建设项目的融资主体和投资主体之一。</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val="en-US" w:eastAsia="zh-CN"/>
        </w:rPr>
        <w:t>川投集团</w:t>
      </w:r>
      <w:r>
        <w:rPr>
          <w:rFonts w:hint="eastAsia" w:ascii="Times New Roman" w:hAnsi="Times New Roman" w:eastAsia="仿宋_GB2312" w:cs="仿宋_GB2312"/>
          <w:kern w:val="2"/>
          <w:sz w:val="32"/>
          <w:szCs w:val="32"/>
        </w:rPr>
        <w:t>现有员工1.1万余人，下辖川投能源(600674.SH)、川投信产、华西牙科、川投大</w:t>
      </w:r>
      <w:r>
        <w:rPr>
          <w:rFonts w:hint="eastAsia" w:ascii="Times New Roman" w:hAnsi="Times New Roman" w:eastAsia="仿宋_GB2312" w:cs="仿宋_GB2312"/>
          <w:kern w:val="2"/>
          <w:sz w:val="32"/>
          <w:szCs w:val="32"/>
          <w:highlight w:val="none"/>
        </w:rPr>
        <w:t>健康等36家</w:t>
      </w:r>
      <w:r>
        <w:rPr>
          <w:rFonts w:hint="eastAsia" w:ascii="Times New Roman" w:hAnsi="Times New Roman" w:eastAsia="仿宋_GB2312" w:cs="仿宋_GB2312"/>
          <w:kern w:val="2"/>
          <w:sz w:val="32"/>
          <w:szCs w:val="32"/>
        </w:rPr>
        <w:t>全资、控股子企业，参股雅砻江流域开发公司、四川省旅游投资集团、四川富润、锦泰财险等一大批优质项目。</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仿宋_GB2312"/>
          <w:sz w:val="32"/>
          <w:szCs w:val="32"/>
        </w:rPr>
        <w:t>为助推</w:t>
      </w:r>
      <w:r>
        <w:rPr>
          <w:rFonts w:hint="eastAsia" w:ascii="Times New Roman" w:hAnsi="Times New Roman" w:eastAsia="仿宋_GB2312" w:cs="仿宋_GB2312"/>
          <w:sz w:val="32"/>
          <w:szCs w:val="32"/>
          <w:lang w:val="en-US" w:eastAsia="zh-CN"/>
        </w:rPr>
        <w:t>川投集团</w:t>
      </w:r>
      <w:r>
        <w:rPr>
          <w:rFonts w:hint="eastAsia" w:ascii="Times New Roman" w:hAnsi="Times New Roman" w:eastAsia="仿宋_GB2312" w:cs="仿宋_GB2312"/>
          <w:sz w:val="32"/>
          <w:szCs w:val="32"/>
        </w:rPr>
        <w:t>高质量发展，更好地服务于</w:t>
      </w:r>
      <w:r>
        <w:rPr>
          <w:rFonts w:hint="eastAsia" w:ascii="Times New Roman" w:hAnsi="Times New Roman" w:eastAsia="仿宋_GB2312" w:cs="仿宋_GB2312"/>
          <w:sz w:val="32"/>
          <w:szCs w:val="32"/>
          <w:lang w:val="en-US" w:eastAsia="zh-CN"/>
        </w:rPr>
        <w:t>川投集团</w:t>
      </w:r>
      <w:r>
        <w:rPr>
          <w:rFonts w:hint="eastAsia" w:ascii="Times New Roman" w:hAnsi="Times New Roman" w:eastAsia="仿宋_GB2312" w:cs="仿宋_GB2312"/>
          <w:sz w:val="32"/>
          <w:szCs w:val="32"/>
        </w:rPr>
        <w:t>转型发展战略布局，加强</w:t>
      </w:r>
      <w:r>
        <w:rPr>
          <w:rFonts w:hint="eastAsia" w:ascii="Times New Roman" w:hAnsi="Times New Roman" w:eastAsia="仿宋_GB2312" w:cs="仿宋_GB2312"/>
          <w:sz w:val="32"/>
          <w:szCs w:val="32"/>
          <w:lang w:val="en-US" w:eastAsia="zh-CN"/>
        </w:rPr>
        <w:t>川投集团</w:t>
      </w:r>
      <w:r>
        <w:rPr>
          <w:rFonts w:hint="eastAsia" w:ascii="Times New Roman" w:hAnsi="Times New Roman" w:eastAsia="仿宋_GB2312" w:cs="仿宋_GB2312"/>
          <w:sz w:val="32"/>
          <w:szCs w:val="32"/>
        </w:rPr>
        <w:t>人员配置，满足集团公司各部门</w:t>
      </w:r>
      <w:r>
        <w:rPr>
          <w:rFonts w:hint="eastAsia" w:ascii="Times New Roman" w:hAnsi="Times New Roman" w:eastAsia="仿宋_GB2312" w:cs="仿宋_GB2312"/>
          <w:sz w:val="32"/>
          <w:szCs w:val="32"/>
          <w:lang w:val="en-US" w:eastAsia="zh-CN"/>
        </w:rPr>
        <w:t>及各所属公司</w:t>
      </w:r>
      <w:r>
        <w:rPr>
          <w:rFonts w:hint="eastAsia" w:ascii="Times New Roman" w:hAnsi="Times New Roman" w:eastAsia="仿宋_GB2312" w:cs="仿宋_GB2312"/>
          <w:sz w:val="32"/>
          <w:szCs w:val="32"/>
        </w:rPr>
        <w:t>业务发展需要，现启动</w:t>
      </w:r>
      <w:r>
        <w:rPr>
          <w:rFonts w:hint="eastAsia" w:ascii="Times New Roman" w:hAnsi="Times New Roman" w:eastAsia="仿宋_GB2312" w:cs="仿宋_GB2312"/>
          <w:sz w:val="32"/>
          <w:szCs w:val="32"/>
          <w:lang w:val="en-US" w:eastAsia="zh-CN"/>
        </w:rPr>
        <w:t>川投集团</w:t>
      </w:r>
      <w:r>
        <w:rPr>
          <w:rFonts w:hint="eastAsia" w:ascii="Times New Roman" w:hAnsi="Times New Roman" w:eastAsia="仿宋_GB2312" w:cs="仿宋_GB2312"/>
          <w:sz w:val="32"/>
          <w:szCs w:val="32"/>
        </w:rPr>
        <w:t>2</w:t>
      </w:r>
      <w:r>
        <w:rPr>
          <w:rFonts w:ascii="Times New Roman" w:hAnsi="Times New Roman" w:eastAsia="仿宋_GB2312" w:cs="仿宋_GB2312"/>
          <w:sz w:val="32"/>
          <w:szCs w:val="32"/>
        </w:rPr>
        <w:t>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eastAsia="zh-CN"/>
        </w:rPr>
        <w:t>秋季</w:t>
      </w:r>
      <w:r>
        <w:rPr>
          <w:rFonts w:hint="eastAsia" w:ascii="Times New Roman" w:hAnsi="Times New Roman" w:eastAsia="仿宋_GB2312" w:cs="仿宋_GB2312"/>
          <w:sz w:val="32"/>
          <w:szCs w:val="32"/>
        </w:rPr>
        <w:t>招聘，</w:t>
      </w:r>
      <w:r>
        <w:rPr>
          <w:rFonts w:hint="eastAsia" w:ascii="Times New Roman" w:hAnsi="Times New Roman" w:eastAsia="仿宋_GB2312" w:cs="仿宋_GB2312"/>
          <w:sz w:val="32"/>
          <w:szCs w:val="32"/>
          <w:lang w:val="en-US" w:eastAsia="zh-CN"/>
        </w:rPr>
        <w:t>现将</w:t>
      </w:r>
      <w:r>
        <w:rPr>
          <w:rFonts w:hint="eastAsia" w:ascii="Times New Roman" w:hAnsi="Times New Roman" w:eastAsia="仿宋_GB2312"/>
          <w:sz w:val="32"/>
          <w:szCs w:val="32"/>
        </w:rPr>
        <w:t>相关事宜公告如下：</w:t>
      </w:r>
    </w:p>
    <w:p>
      <w:pPr>
        <w:pStyle w:val="2"/>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黑体"/>
          <w:b/>
          <w:bCs/>
          <w:sz w:val="32"/>
          <w:szCs w:val="32"/>
          <w:lang w:val="en-US" w:eastAsia="zh-CN"/>
        </w:rPr>
      </w:pPr>
      <w:r>
        <w:rPr>
          <w:rFonts w:hint="eastAsia" w:ascii="Times New Roman" w:hAnsi="Times New Roman" w:eastAsia="黑体" w:cs="黑体"/>
          <w:b/>
          <w:bCs/>
          <w:sz w:val="32"/>
          <w:szCs w:val="32"/>
          <w:lang w:val="en-US" w:eastAsia="zh-CN"/>
        </w:rPr>
        <w:t>一、集团公司本部招聘工作</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楷体简体" w:cs="方正楷体简体"/>
          <w:b/>
          <w:bCs/>
          <w:sz w:val="32"/>
          <w:szCs w:val="32"/>
          <w:lang w:val="en-US" w:eastAsia="zh-CN"/>
        </w:rPr>
      </w:pPr>
      <w:r>
        <w:rPr>
          <w:rFonts w:hint="eastAsia" w:ascii="Times New Roman" w:hAnsi="Times New Roman" w:eastAsia="方正楷体简体" w:cs="方正楷体简体"/>
          <w:b/>
          <w:bCs/>
          <w:sz w:val="32"/>
          <w:szCs w:val="32"/>
          <w:lang w:val="en-US" w:eastAsia="zh-CN"/>
        </w:rPr>
        <w:t>（一）招聘原则</w:t>
      </w:r>
    </w:p>
    <w:p>
      <w:pPr>
        <w:pStyle w:val="14"/>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战略规划原则。符合</w:t>
      </w:r>
      <w:r>
        <w:rPr>
          <w:rFonts w:hint="eastAsia" w:ascii="Times New Roman" w:hAnsi="Times New Roman" w:eastAsia="仿宋_GB2312"/>
          <w:sz w:val="32"/>
          <w:szCs w:val="32"/>
          <w:lang w:val="en-US" w:eastAsia="zh-CN"/>
        </w:rPr>
        <w:t>川投集团</w:t>
      </w:r>
      <w:r>
        <w:rPr>
          <w:rFonts w:hint="eastAsia" w:ascii="Times New Roman" w:hAnsi="Times New Roman" w:eastAsia="仿宋_GB2312"/>
          <w:sz w:val="32"/>
          <w:szCs w:val="32"/>
        </w:rPr>
        <w:t>发展战略和人力资源规划要求</w:t>
      </w:r>
      <w:r>
        <w:rPr>
          <w:rFonts w:hint="eastAsia" w:ascii="Times New Roman" w:hAnsi="Times New Roman" w:eastAsia="仿宋_GB2312"/>
          <w:sz w:val="32"/>
          <w:szCs w:val="32"/>
          <w:lang w:eastAsia="zh-CN"/>
        </w:rPr>
        <w:t>；</w:t>
      </w:r>
    </w:p>
    <w:p>
      <w:pPr>
        <w:pStyle w:val="14"/>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人岗适配原则。按照任职资格要求选聘任职者，确保岗得其人、人适其岗</w:t>
      </w:r>
      <w:r>
        <w:rPr>
          <w:rFonts w:hint="eastAsia" w:ascii="Times New Roman" w:hAnsi="Times New Roman" w:eastAsia="仿宋_GB2312"/>
          <w:sz w:val="32"/>
          <w:szCs w:val="32"/>
          <w:lang w:eastAsia="zh-CN"/>
        </w:rPr>
        <w:t>；</w:t>
      </w:r>
    </w:p>
    <w:p>
      <w:pPr>
        <w:pStyle w:val="14"/>
        <w:keepNext w:val="0"/>
        <w:keepLines w:val="0"/>
        <w:pageBreakBefore w:val="0"/>
        <w:widowControl w:val="0"/>
        <w:kinsoku/>
        <w:overflowPunct/>
        <w:topLinePunct w:val="0"/>
        <w:autoSpaceDE/>
        <w:autoSpaceDN/>
        <w:bidi w:val="0"/>
        <w:adjustRightInd/>
        <w:snapToGrid/>
        <w:spacing w:line="560" w:lineRule="exact"/>
        <w:ind w:firstLine="640"/>
        <w:textAlignment w:val="auto"/>
        <w:rPr>
          <w:rFonts w:ascii="Times New Roman" w:hAnsi="Times New Roman"/>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公开择优原则。公开公正、平等竞争、择优录用。</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楷体简体" w:cs="方正楷体简体"/>
          <w:b/>
          <w:bCs/>
          <w:sz w:val="32"/>
          <w:szCs w:val="32"/>
          <w:lang w:val="en-US" w:eastAsia="zh-CN"/>
        </w:rPr>
      </w:pPr>
      <w:r>
        <w:rPr>
          <w:rFonts w:hint="eastAsia" w:ascii="Times New Roman" w:hAnsi="Times New Roman" w:eastAsia="方正楷体简体" w:cs="方正楷体简体"/>
          <w:b/>
          <w:bCs/>
          <w:sz w:val="32"/>
          <w:szCs w:val="32"/>
          <w:lang w:val="en-US" w:eastAsia="zh-CN"/>
        </w:rPr>
        <w:t>（二）招聘岗位（5个）</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ascii="Times New Roman" w:hAnsi="Times New Roman" w:eastAsia="仿宋_GB2312"/>
          <w:b/>
          <w:bCs/>
          <w:sz w:val="32"/>
          <w:szCs w:val="32"/>
        </w:rPr>
        <w:t>.</w:t>
      </w:r>
      <w:r>
        <w:rPr>
          <w:rFonts w:hint="eastAsia" w:ascii="Times New Roman" w:hAnsi="Times New Roman" w:eastAsia="仿宋_GB2312"/>
          <w:b/>
          <w:bCs/>
          <w:sz w:val="32"/>
          <w:szCs w:val="32"/>
          <w:lang w:val="en-US" w:eastAsia="zh-CN"/>
        </w:rPr>
        <w:t>党群工作部（党委宣传部）</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党建工作岗</w:t>
      </w:r>
      <w:r>
        <w:rPr>
          <w:rFonts w:hint="eastAsia" w:ascii="Times New Roman" w:hAnsi="Times New Roman" w:eastAsia="仿宋_GB2312"/>
          <w:sz w:val="32"/>
          <w:szCs w:val="32"/>
        </w:rPr>
        <w:t>1人</w:t>
      </w:r>
    </w:p>
    <w:p>
      <w:pPr>
        <w:keepNext w:val="0"/>
        <w:keepLines w:val="0"/>
        <w:pageBreakBefore w:val="0"/>
        <w:widowControl w:val="0"/>
        <w:kinsoku/>
        <w:overflowPunct/>
        <w:topLinePunct w:val="0"/>
        <w:autoSpaceDE/>
        <w:autoSpaceDN/>
        <w:bidi w:val="0"/>
        <w:adjustRightInd/>
        <w:snapToGrid/>
        <w:spacing w:line="560" w:lineRule="exact"/>
        <w:ind w:firstLine="5120" w:firstLineChars="16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工会工作（含维权）岗</w:t>
      </w:r>
      <w:r>
        <w:rPr>
          <w:rFonts w:hint="eastAsia" w:ascii="Times New Roman" w:hAnsi="Times New Roman" w:eastAsia="仿宋_GB2312"/>
          <w:sz w:val="32"/>
          <w:szCs w:val="32"/>
        </w:rPr>
        <w:t>1人</w:t>
      </w:r>
      <w:r>
        <w:rPr>
          <w:rFonts w:hint="eastAsia" w:ascii="Times New Roman" w:hAnsi="Times New Roman" w:eastAsia="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lang w:val="en-US" w:eastAsia="zh-CN"/>
        </w:rPr>
        <w:t>2</w:t>
      </w:r>
      <w:r>
        <w:rPr>
          <w:rFonts w:hint="eastAsia" w:ascii="Times New Roman" w:hAnsi="Times New Roman" w:eastAsia="仿宋_GB2312"/>
          <w:b/>
          <w:bCs/>
          <w:sz w:val="32"/>
          <w:szCs w:val="32"/>
        </w:rPr>
        <w:t>.</w:t>
      </w:r>
      <w:r>
        <w:rPr>
          <w:rFonts w:hint="eastAsia" w:ascii="Times New Roman" w:hAnsi="Times New Roman" w:eastAsia="仿宋_GB2312"/>
          <w:b/>
          <w:bCs/>
          <w:sz w:val="32"/>
          <w:szCs w:val="32"/>
          <w:lang w:val="en-US" w:eastAsia="zh-CN"/>
        </w:rPr>
        <w:t>资金财务部（</w:t>
      </w:r>
      <w:r>
        <w:rPr>
          <w:rFonts w:hint="eastAsia" w:ascii="Times New Roman" w:hAnsi="Times New Roman" w:eastAsia="仿宋_GB2312"/>
          <w:b/>
          <w:bCs/>
          <w:sz w:val="32"/>
          <w:szCs w:val="32"/>
        </w:rPr>
        <w:t>资金结算中心</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w:t>
      </w:r>
      <w:r>
        <w:rPr>
          <w:rFonts w:hint="eastAsia" w:ascii="Times New Roman" w:hAnsi="Times New Roman" w:eastAsia="仿宋_GB2312"/>
          <w:sz w:val="32"/>
          <w:szCs w:val="32"/>
        </w:rPr>
        <w:t>资金</w:t>
      </w:r>
      <w:r>
        <w:rPr>
          <w:rFonts w:hint="eastAsia" w:ascii="Times New Roman" w:hAnsi="Times New Roman" w:eastAsia="仿宋_GB2312"/>
          <w:sz w:val="32"/>
          <w:szCs w:val="32"/>
          <w:lang w:eastAsia="zh-CN"/>
        </w:rPr>
        <w:t>结算</w:t>
      </w:r>
      <w:r>
        <w:rPr>
          <w:rFonts w:hint="eastAsia" w:ascii="Times New Roman" w:hAnsi="Times New Roman" w:eastAsia="仿宋_GB2312"/>
          <w:sz w:val="32"/>
          <w:szCs w:val="32"/>
        </w:rPr>
        <w:t>岗1人</w:t>
      </w:r>
      <w:r>
        <w:rPr>
          <w:rFonts w:hint="eastAsia" w:ascii="Times New Roman" w:hAnsi="Times New Roman" w:eastAsia="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lang w:eastAsia="zh-CN"/>
        </w:rPr>
      </w:pPr>
      <w:r>
        <w:rPr>
          <w:rFonts w:hint="eastAsia" w:ascii="Times New Roman" w:hAnsi="Times New Roman" w:eastAsia="仿宋_GB2312"/>
          <w:b/>
          <w:bCs/>
          <w:sz w:val="32"/>
          <w:szCs w:val="32"/>
          <w:lang w:val="en-US" w:eastAsia="zh-CN"/>
        </w:rPr>
        <w:t>3</w:t>
      </w:r>
      <w:r>
        <w:rPr>
          <w:rFonts w:ascii="Times New Roman" w:hAnsi="Times New Roman" w:eastAsia="仿宋_GB2312"/>
          <w:b/>
          <w:bCs/>
          <w:sz w:val="32"/>
          <w:szCs w:val="32"/>
        </w:rPr>
        <w:t>.</w:t>
      </w:r>
      <w:r>
        <w:rPr>
          <w:rFonts w:hint="eastAsia" w:ascii="Times New Roman" w:hAnsi="Times New Roman" w:eastAsia="仿宋_GB2312"/>
          <w:b/>
          <w:bCs/>
          <w:sz w:val="32"/>
          <w:szCs w:val="32"/>
          <w:lang w:eastAsia="zh-CN"/>
        </w:rPr>
        <w:t>安全环保</w:t>
      </w:r>
      <w:r>
        <w:rPr>
          <w:rFonts w:hint="eastAsia" w:ascii="Times New Roman" w:hAnsi="Times New Roman" w:eastAsia="仿宋_GB2312"/>
          <w:b/>
          <w:bCs/>
          <w:sz w:val="32"/>
          <w:szCs w:val="32"/>
        </w:rPr>
        <w:t>部：</w:t>
      </w:r>
      <w:r>
        <w:rPr>
          <w:rFonts w:hint="eastAsia" w:ascii="Times New Roman" w:hAnsi="Times New Roman" w:eastAsia="仿宋_GB2312"/>
          <w:sz w:val="32"/>
          <w:szCs w:val="32"/>
          <w:lang w:eastAsia="zh-CN"/>
        </w:rPr>
        <w:t>安全管理工程师</w:t>
      </w:r>
      <w:r>
        <w:rPr>
          <w:rFonts w:hint="eastAsia" w:ascii="Times New Roman" w:hAnsi="Times New Roman" w:eastAsia="仿宋_GB2312"/>
          <w:sz w:val="32"/>
          <w:szCs w:val="32"/>
        </w:rPr>
        <w:t>岗1人</w:t>
      </w:r>
      <w:r>
        <w:rPr>
          <w:rFonts w:hint="eastAsia" w:ascii="Times New Roman" w:hAnsi="Times New Roman" w:eastAsia="仿宋_GB2312"/>
          <w:sz w:val="32"/>
          <w:szCs w:val="32"/>
          <w:lang w:eastAsia="zh-CN"/>
        </w:rPr>
        <w:t>；</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lang w:val="en-US" w:eastAsia="zh-CN"/>
        </w:rPr>
        <w:t>4</w:t>
      </w:r>
      <w:r>
        <w:rPr>
          <w:rFonts w:hint="eastAsia" w:ascii="Times New Roman" w:hAnsi="Times New Roman" w:eastAsia="仿宋_GB2312"/>
          <w:b/>
          <w:bCs/>
          <w:sz w:val="32"/>
          <w:szCs w:val="32"/>
        </w:rPr>
        <w:t>.资本运营部：</w:t>
      </w:r>
      <w:r>
        <w:rPr>
          <w:rFonts w:hint="eastAsia" w:ascii="Times New Roman" w:hAnsi="Times New Roman" w:eastAsia="仿宋_GB2312"/>
          <w:b w:val="0"/>
          <w:bCs w:val="0"/>
          <w:sz w:val="32"/>
          <w:szCs w:val="32"/>
          <w:lang w:eastAsia="zh-CN"/>
        </w:rPr>
        <w:t>金融资产管理（基金管理）</w:t>
      </w:r>
      <w:r>
        <w:rPr>
          <w:rFonts w:hint="eastAsia" w:ascii="Times New Roman" w:hAnsi="Times New Roman" w:eastAsia="仿宋_GB2312"/>
          <w:sz w:val="32"/>
          <w:szCs w:val="32"/>
        </w:rPr>
        <w:t>岗1人</w:t>
      </w:r>
      <w:r>
        <w:rPr>
          <w:rFonts w:hint="eastAsia" w:ascii="Times New Roman" w:hAnsi="Times New Roman" w:eastAsia="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楷体简体" w:cs="方正楷体简体"/>
          <w:b/>
          <w:bCs/>
          <w:sz w:val="32"/>
          <w:szCs w:val="32"/>
          <w:lang w:val="en-US" w:eastAsia="zh-CN"/>
        </w:rPr>
      </w:pPr>
      <w:r>
        <w:rPr>
          <w:rFonts w:hint="eastAsia" w:ascii="Times New Roman" w:hAnsi="Times New Roman" w:eastAsia="方正楷体简体" w:cs="方正楷体简体"/>
          <w:b/>
          <w:bCs/>
          <w:sz w:val="32"/>
          <w:szCs w:val="32"/>
          <w:lang w:val="en-US" w:eastAsia="zh-CN"/>
        </w:rPr>
        <w:t>（三）招聘要求</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b/>
          <w:bCs/>
          <w:sz w:val="32"/>
          <w:szCs w:val="32"/>
        </w:rPr>
      </w:pPr>
      <w:r>
        <w:rPr>
          <w:rFonts w:hint="eastAsia" w:ascii="Times New Roman" w:hAnsi="Times New Roman" w:eastAsia="仿宋_GB2312"/>
          <w:b/>
          <w:bCs/>
          <w:sz w:val="32"/>
          <w:szCs w:val="32"/>
          <w:lang w:val="en-US" w:eastAsia="zh-CN"/>
        </w:rPr>
        <w:t>1.</w:t>
      </w:r>
      <w:r>
        <w:rPr>
          <w:rFonts w:hint="eastAsia" w:ascii="Times New Roman" w:hAnsi="Times New Roman" w:eastAsia="仿宋_GB2312"/>
          <w:b/>
          <w:bCs/>
          <w:sz w:val="32"/>
          <w:szCs w:val="32"/>
        </w:rPr>
        <w:t>基本资格条件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①</w:t>
      </w:r>
      <w:r>
        <w:rPr>
          <w:rFonts w:hint="eastAsia" w:ascii="Times New Roman" w:hAnsi="Times New Roman" w:eastAsia="仿宋_GB2312"/>
          <w:sz w:val="32"/>
          <w:szCs w:val="32"/>
        </w:rPr>
        <w:t>具有中华人民共和国国籍，且无国（境）外永久居住权；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②</w:t>
      </w:r>
      <w:r>
        <w:rPr>
          <w:rFonts w:hint="eastAsia" w:ascii="Times New Roman" w:hAnsi="Times New Roman" w:eastAsia="仿宋_GB2312"/>
          <w:sz w:val="32"/>
          <w:szCs w:val="32"/>
        </w:rPr>
        <w:t>政治素质较高，思想道德品质好，有志于从事国有企业工作，且服从组织工作安排；</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③</w:t>
      </w:r>
      <w:r>
        <w:rPr>
          <w:rFonts w:hint="eastAsia" w:ascii="Times New Roman" w:hAnsi="Times New Roman" w:eastAsia="仿宋_GB2312"/>
          <w:sz w:val="32"/>
          <w:szCs w:val="32"/>
        </w:rPr>
        <w:t>具有良好的心理素质和身体条件，能适应高强度工作压力，能够适应和满足工作需要的加班、出差等要求。</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b/>
          <w:bCs/>
          <w:sz w:val="32"/>
          <w:szCs w:val="32"/>
        </w:rPr>
      </w:pPr>
      <w:r>
        <w:rPr>
          <w:rFonts w:hint="eastAsia" w:ascii="Times New Roman" w:hAnsi="Times New Roman" w:eastAsia="仿宋_GB2312"/>
          <w:b/>
          <w:bCs/>
          <w:sz w:val="32"/>
          <w:szCs w:val="32"/>
          <w:lang w:val="en-US" w:eastAsia="zh-CN"/>
        </w:rPr>
        <w:t>2.</w:t>
      </w:r>
      <w:r>
        <w:rPr>
          <w:rFonts w:hint="eastAsia" w:ascii="Times New Roman" w:hAnsi="Times New Roman" w:eastAsia="仿宋_GB2312"/>
          <w:b/>
          <w:bCs/>
          <w:sz w:val="32"/>
          <w:szCs w:val="32"/>
        </w:rPr>
        <w:t>任职资格条件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highlight w:val="none"/>
        </w:rPr>
      </w:pPr>
      <w:r>
        <w:rPr>
          <w:rFonts w:hint="eastAsia" w:ascii="Times New Roman" w:hAnsi="Times New Roman" w:eastAsia="仿宋_GB2312" w:cs="仿宋_GB2312"/>
          <w:sz w:val="32"/>
          <w:szCs w:val="32"/>
        </w:rPr>
        <w:t>①学历要</w:t>
      </w:r>
      <w:r>
        <w:rPr>
          <w:rFonts w:hint="eastAsia" w:ascii="Times New Roman" w:hAnsi="Times New Roman" w:eastAsia="仿宋_GB2312" w:cs="仿宋_GB2312"/>
          <w:sz w:val="32"/>
          <w:szCs w:val="32"/>
          <w:highlight w:val="none"/>
        </w:rPr>
        <w:t>求为</w:t>
      </w:r>
      <w:r>
        <w:rPr>
          <w:rFonts w:hint="eastAsia" w:ascii="Times New Roman" w:hAnsi="Times New Roman" w:eastAsia="仿宋_GB2312" w:cs="仿宋_GB2312"/>
          <w:sz w:val="32"/>
          <w:szCs w:val="32"/>
          <w:highlight w:val="none"/>
          <w:lang w:eastAsia="zh-CN"/>
        </w:rPr>
        <w:t>硕士研究生</w:t>
      </w:r>
      <w:r>
        <w:rPr>
          <w:rFonts w:hint="eastAsia" w:ascii="Times New Roman" w:hAnsi="Times New Roman" w:eastAsia="仿宋_GB2312" w:cs="仿宋_GB2312"/>
          <w:sz w:val="32"/>
          <w:szCs w:val="32"/>
          <w:highlight w:val="none"/>
        </w:rPr>
        <w:t>及以上学历；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②具有拟招聘职位所要求的其他资格条件，具体要求见附件</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③应聘人员的年龄及任职</w:t>
      </w:r>
      <w:r>
        <w:rPr>
          <w:rFonts w:hint="eastAsia" w:ascii="Times New Roman" w:hAnsi="Times New Roman" w:eastAsia="仿宋_GB2312" w:cs="仿宋_GB2312"/>
          <w:sz w:val="32"/>
          <w:szCs w:val="32"/>
          <w:lang w:val="en-US" w:eastAsia="zh-CN"/>
        </w:rPr>
        <w:t>经历</w:t>
      </w:r>
      <w:r>
        <w:rPr>
          <w:rFonts w:hint="eastAsia" w:ascii="Times New Roman" w:hAnsi="Times New Roman" w:eastAsia="仿宋_GB2312" w:cs="仿宋_GB2312"/>
          <w:sz w:val="32"/>
          <w:szCs w:val="32"/>
        </w:rPr>
        <w:t>计算截止时间为202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eastAsia="zh-CN"/>
        </w:rPr>
        <w:t>；</w:t>
      </w:r>
    </w:p>
    <w:p>
      <w:pPr>
        <w:pStyle w:val="2"/>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④特别优秀者</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任职资格条件</w:t>
      </w:r>
      <w:r>
        <w:rPr>
          <w:rFonts w:hint="eastAsia" w:ascii="Times New Roman" w:hAnsi="Times New Roman" w:eastAsia="仿宋_GB2312" w:cs="仿宋_GB2312"/>
          <w:sz w:val="32"/>
          <w:szCs w:val="32"/>
        </w:rPr>
        <w:t>可适当放宽</w:t>
      </w:r>
      <w:r>
        <w:rPr>
          <w:rFonts w:hint="eastAsia" w:ascii="Times New Roman" w:hAnsi="Times New Roman"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b/>
          <w:bCs/>
          <w:sz w:val="32"/>
          <w:szCs w:val="32"/>
        </w:rPr>
      </w:pPr>
      <w:r>
        <w:rPr>
          <w:rFonts w:hint="eastAsia" w:ascii="Times New Roman" w:hAnsi="Times New Roman" w:eastAsia="仿宋_GB2312"/>
          <w:b/>
          <w:bCs/>
          <w:sz w:val="32"/>
          <w:szCs w:val="32"/>
          <w:lang w:val="en-US" w:eastAsia="zh-CN"/>
        </w:rPr>
        <w:t>3.</w:t>
      </w:r>
      <w:r>
        <w:rPr>
          <w:rFonts w:hint="eastAsia" w:ascii="Times New Roman" w:hAnsi="Times New Roman" w:eastAsia="仿宋_GB2312"/>
          <w:b/>
          <w:bCs/>
          <w:sz w:val="32"/>
          <w:szCs w:val="32"/>
        </w:rPr>
        <w:t>凡有下列情形之一者，不得报名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cs="仿宋_GB2312"/>
          <w:sz w:val="32"/>
          <w:szCs w:val="32"/>
        </w:rPr>
        <w:t>①</w:t>
      </w:r>
      <w:r>
        <w:rPr>
          <w:rFonts w:hint="eastAsia" w:ascii="Times New Roman" w:hAnsi="Times New Roman" w:eastAsia="仿宋_GB2312"/>
          <w:sz w:val="32"/>
          <w:szCs w:val="32"/>
        </w:rPr>
        <w:t>曾受过司法机关刑事处罚的</w:t>
      </w:r>
      <w:r>
        <w:rPr>
          <w:rFonts w:hint="eastAsia" w:ascii="Times New Roman" w:hAnsi="Times New Roman" w:eastAsia="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cs="仿宋_GB2312"/>
          <w:sz w:val="32"/>
          <w:szCs w:val="32"/>
        </w:rPr>
        <w:t>②</w:t>
      </w:r>
      <w:r>
        <w:rPr>
          <w:rFonts w:hint="eastAsia" w:ascii="Times New Roman" w:hAnsi="Times New Roman" w:eastAsia="仿宋_GB2312"/>
          <w:sz w:val="32"/>
          <w:szCs w:val="32"/>
        </w:rPr>
        <w:t>涉嫌违法、违纪正在接受审查的</w:t>
      </w:r>
      <w:r>
        <w:rPr>
          <w:rFonts w:hint="eastAsia" w:ascii="Times New Roman" w:hAnsi="Times New Roman" w:eastAsia="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cs="仿宋_GB2312"/>
          <w:sz w:val="32"/>
          <w:szCs w:val="32"/>
        </w:rPr>
        <w:t>③</w:t>
      </w:r>
      <w:r>
        <w:rPr>
          <w:rFonts w:hint="eastAsia" w:ascii="Times New Roman" w:hAnsi="Times New Roman" w:eastAsia="仿宋_GB2312"/>
          <w:sz w:val="32"/>
          <w:szCs w:val="32"/>
        </w:rPr>
        <w:t>曾被党纪、政纪处分的</w:t>
      </w:r>
      <w:r>
        <w:rPr>
          <w:rFonts w:hint="eastAsia" w:ascii="Times New Roman" w:hAnsi="Times New Roman" w:eastAsia="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④</w:t>
      </w:r>
      <w:r>
        <w:rPr>
          <w:rFonts w:hint="eastAsia" w:ascii="Times New Roman" w:hAnsi="Times New Roman" w:eastAsia="仿宋_GB2312"/>
          <w:sz w:val="32"/>
          <w:szCs w:val="32"/>
        </w:rPr>
        <w:t>曾被开除公职、解聘的。</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楷体简体" w:cs="方正楷体简体"/>
          <w:b/>
          <w:bCs/>
          <w:sz w:val="32"/>
          <w:szCs w:val="32"/>
          <w:lang w:val="en-US" w:eastAsia="zh-CN"/>
        </w:rPr>
      </w:pPr>
      <w:r>
        <w:rPr>
          <w:rFonts w:hint="eastAsia" w:ascii="Times New Roman" w:hAnsi="Times New Roman" w:eastAsia="方正楷体简体" w:cs="方正楷体简体"/>
          <w:b/>
          <w:bCs/>
          <w:sz w:val="32"/>
          <w:szCs w:val="32"/>
          <w:lang w:val="en-US" w:eastAsia="zh-CN"/>
        </w:rPr>
        <w:t>（四）招聘流程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招聘工作按招聘信息发布、报名、资格审查、</w:t>
      </w:r>
      <w:r>
        <w:rPr>
          <w:rFonts w:hint="eastAsia" w:ascii="Times New Roman" w:hAnsi="Times New Roman" w:eastAsia="仿宋_GB2312" w:cs="仿宋_GB2312"/>
          <w:sz w:val="32"/>
          <w:szCs w:val="32"/>
          <w:lang w:val="en-US" w:eastAsia="zh-Hans"/>
        </w:rPr>
        <w:t>综合测评</w:t>
      </w:r>
      <w:r>
        <w:rPr>
          <w:rFonts w:hint="default" w:ascii="Times New Roman" w:hAnsi="Times New Roman" w:eastAsia="仿宋_GB2312" w:cs="仿宋_GB2312"/>
          <w:sz w:val="32"/>
          <w:szCs w:val="32"/>
          <w:lang w:eastAsia="zh-Hans"/>
        </w:rPr>
        <w:t>（</w:t>
      </w:r>
      <w:r>
        <w:rPr>
          <w:rFonts w:hint="eastAsia" w:ascii="Times New Roman" w:hAnsi="Times New Roman" w:eastAsia="仿宋_GB2312" w:cs="仿宋_GB2312"/>
          <w:sz w:val="32"/>
          <w:szCs w:val="32"/>
          <w:lang w:val="en-US" w:eastAsia="zh-Hans"/>
        </w:rPr>
        <w:t>笔</w:t>
      </w:r>
      <w:r>
        <w:rPr>
          <w:rFonts w:hint="default" w:ascii="Times New Roman" w:hAnsi="Times New Roman" w:eastAsia="仿宋_GB2312" w:cs="仿宋_GB2312"/>
          <w:sz w:val="32"/>
          <w:szCs w:val="32"/>
          <w:lang w:eastAsia="zh-Hans"/>
        </w:rPr>
        <w:t>、</w:t>
      </w:r>
      <w:r>
        <w:rPr>
          <w:rFonts w:hint="eastAsia" w:ascii="Times New Roman" w:hAnsi="Times New Roman" w:eastAsia="仿宋_GB2312" w:cs="仿宋_GB2312"/>
          <w:sz w:val="32"/>
          <w:szCs w:val="32"/>
          <w:lang w:val="en-US" w:eastAsia="zh-Hans"/>
        </w:rPr>
        <w:t>面试</w:t>
      </w:r>
      <w:r>
        <w:rPr>
          <w:rFonts w:hint="default" w:ascii="Times New Roman" w:hAnsi="Times New Roman" w:eastAsia="仿宋_GB2312" w:cs="仿宋_GB2312"/>
          <w:sz w:val="32"/>
          <w:szCs w:val="32"/>
          <w:lang w:eastAsia="zh-Hans"/>
        </w:rPr>
        <w:t>）</w:t>
      </w:r>
      <w:r>
        <w:rPr>
          <w:rFonts w:hint="eastAsia" w:ascii="Times New Roman" w:hAnsi="Times New Roman" w:eastAsia="仿宋_GB2312" w:cs="仿宋_GB2312"/>
          <w:sz w:val="32"/>
          <w:szCs w:val="32"/>
        </w:rPr>
        <w:t>、背景调查、健康体检、录用等程序进行。</w:t>
      </w:r>
    </w:p>
    <w:p>
      <w:pPr>
        <w:pStyle w:val="14"/>
        <w:keepNext w:val="0"/>
        <w:keepLines w:val="0"/>
        <w:pageBreakBefore w:val="0"/>
        <w:widowControl w:val="0"/>
        <w:kinsoku/>
        <w:overflowPunct/>
        <w:topLinePunct w:val="0"/>
        <w:autoSpaceDE/>
        <w:autoSpaceDN/>
        <w:bidi w:val="0"/>
        <w:adjustRightInd/>
        <w:snapToGrid/>
        <w:spacing w:line="560" w:lineRule="exact"/>
        <w:ind w:firstLine="643"/>
        <w:textAlignment w:val="auto"/>
        <w:rPr>
          <w:rFonts w:ascii="Times New Roman" w:hAnsi="Times New Roman" w:eastAsia="仿宋_GB2312"/>
          <w:b/>
          <w:bCs/>
          <w:sz w:val="32"/>
          <w:szCs w:val="32"/>
        </w:rPr>
      </w:pPr>
      <w:r>
        <w:rPr>
          <w:rFonts w:hint="eastAsia" w:ascii="Times New Roman" w:hAnsi="Times New Roman" w:eastAsia="仿宋_GB2312"/>
          <w:b/>
          <w:bCs/>
          <w:sz w:val="32"/>
          <w:szCs w:val="32"/>
          <w:lang w:val="en-US" w:eastAsia="zh-CN"/>
        </w:rPr>
        <w:t>1.</w:t>
      </w:r>
      <w:r>
        <w:rPr>
          <w:rFonts w:hint="eastAsia" w:ascii="Times New Roman" w:hAnsi="Times New Roman" w:eastAsia="仿宋_GB2312"/>
          <w:b/>
          <w:bCs/>
          <w:sz w:val="32"/>
          <w:szCs w:val="32"/>
        </w:rPr>
        <w:t>报名</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①报名时间：202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27</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日24:00</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sz w:val="32"/>
          <w:szCs w:val="32"/>
          <w:highlight w:val="yellow"/>
          <w:lang w:val="en-US" w:eastAsia="zh-CN"/>
        </w:rPr>
      </w:pPr>
      <w:r>
        <w:rPr>
          <w:rFonts w:hint="eastAsia" w:ascii="Times New Roman" w:hAnsi="Times New Roman" w:eastAsia="仿宋_GB2312" w:cs="仿宋_GB2312"/>
          <w:sz w:val="32"/>
          <w:szCs w:val="32"/>
        </w:rPr>
        <w:t>②</w:t>
      </w:r>
      <w:r>
        <w:rPr>
          <w:rFonts w:hint="eastAsia" w:ascii="Times New Roman" w:hAnsi="Times New Roman" w:eastAsia="仿宋_GB2312" w:cs="仿宋_GB2312"/>
          <w:sz w:val="32"/>
          <w:szCs w:val="32"/>
          <w:lang w:val="en-US" w:eastAsia="zh-CN"/>
        </w:rPr>
        <w:t>报名</w:t>
      </w:r>
      <w:r>
        <w:rPr>
          <w:rFonts w:hint="default" w:ascii="Times New Roman" w:hAnsi="Times New Roman" w:eastAsia="仿宋_GB2312" w:cs="仿宋_GB2312"/>
          <w:sz w:val="32"/>
          <w:szCs w:val="32"/>
          <w:lang w:val="en-US" w:eastAsia="zh-CN"/>
        </w:rPr>
        <w:t>邮箱</w:t>
      </w:r>
      <w:r>
        <w:rPr>
          <w:rFonts w:hint="eastAsia" w:ascii="Times New Roman" w:hAnsi="Times New Roman" w:eastAsia="仿宋_GB2312" w:cs="仿宋_GB2312"/>
          <w:sz w:val="32"/>
          <w:szCs w:val="32"/>
        </w:rPr>
        <w:t>：scigrl@126.com</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应聘者</w:t>
      </w:r>
      <w:r>
        <w:rPr>
          <w:rFonts w:hint="eastAsia" w:ascii="Times New Roman" w:hAnsi="Times New Roman" w:eastAsia="仿宋_GB2312" w:cs="仿宋_GB2312"/>
          <w:sz w:val="32"/>
          <w:szCs w:val="32"/>
          <w:lang w:val="en-US" w:eastAsia="zh-CN"/>
        </w:rPr>
        <w:t>下载填写《</w:t>
      </w:r>
      <w:r>
        <w:rPr>
          <w:rFonts w:hint="eastAsia" w:ascii="Times New Roman" w:hAnsi="Times New Roman" w:eastAsia="仿宋_GB2312" w:cs="仿宋_GB2312"/>
          <w:sz w:val="32"/>
          <w:szCs w:val="32"/>
        </w:rPr>
        <w:t>四川省投资集团有限责任公司应聘报名表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详见附件2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，同时将全套个人证明材料【①</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报名表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须提交1份word版和1份手写签字的PDF扫描版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②身份证；③毕业证、学位证、</w:t>
      </w:r>
      <w:r>
        <w:rPr>
          <w:rFonts w:hint="eastAsia" w:ascii="Times New Roman" w:hAnsi="Times New Roman" w:eastAsia="仿宋_GB2312" w:cs="仿宋_GB2312"/>
          <w:sz w:val="32"/>
          <w:szCs w:val="32"/>
          <w:lang w:val="en-US" w:eastAsia="zh-Hans"/>
        </w:rPr>
        <w:t>最新的</w:t>
      </w:r>
      <w:r>
        <w:rPr>
          <w:rFonts w:hint="eastAsia" w:ascii="Times New Roman" w:hAnsi="Times New Roman" w:eastAsia="仿宋_GB2312" w:cs="仿宋_GB2312"/>
          <w:sz w:val="32"/>
          <w:szCs w:val="32"/>
        </w:rPr>
        <w:t>教育部学历证书电子注册备案表；④职（执）业资格、专业技术资格证明</w:t>
      </w:r>
      <w:r>
        <w:rPr>
          <w:rFonts w:hint="eastAsia" w:ascii="Times New Roman" w:hAnsi="Times New Roman" w:eastAsia="仿宋_GB2312" w:cs="仿宋_GB2312"/>
          <w:sz w:val="32"/>
          <w:szCs w:val="32"/>
          <w:lang w:val="en-US" w:eastAsia="zh-CN"/>
        </w:rPr>
        <w:t>及</w:t>
      </w:r>
      <w:r>
        <w:rPr>
          <w:rFonts w:hint="eastAsia" w:ascii="Times New Roman" w:hAnsi="Times New Roman" w:eastAsia="仿宋_GB2312" w:cs="仿宋_GB2312"/>
          <w:sz w:val="32"/>
          <w:szCs w:val="32"/>
        </w:rPr>
        <w:t>其</w:t>
      </w:r>
      <w:r>
        <w:rPr>
          <w:rFonts w:hint="eastAsia" w:ascii="Times New Roman" w:hAnsi="Times New Roman" w:eastAsia="仿宋_GB2312" w:cs="仿宋_GB2312"/>
          <w:sz w:val="32"/>
          <w:szCs w:val="32"/>
          <w:lang w:val="en-US" w:eastAsia="zh-CN"/>
        </w:rPr>
        <w:t>它</w:t>
      </w:r>
      <w:r>
        <w:rPr>
          <w:rFonts w:hint="eastAsia" w:ascii="Times New Roman" w:hAnsi="Times New Roman" w:eastAsia="仿宋_GB2312" w:cs="仿宋_GB2312"/>
          <w:sz w:val="32"/>
          <w:szCs w:val="32"/>
          <w:lang w:val="en-US" w:eastAsia="zh-Hans"/>
        </w:rPr>
        <w:t>与任职条件相关的资料</w:t>
      </w:r>
      <w:r>
        <w:rPr>
          <w:rFonts w:hint="eastAsia" w:ascii="Times New Roman" w:hAnsi="Times New Roman" w:eastAsia="仿宋_GB2312" w:cs="仿宋_GB2312"/>
          <w:sz w:val="32"/>
          <w:szCs w:val="32"/>
        </w:rPr>
        <w:t>】扫描件电子版</w:t>
      </w:r>
      <w:r>
        <w:rPr>
          <w:rFonts w:hint="eastAsia" w:ascii="Times New Roman" w:hAnsi="Times New Roman" w:eastAsia="仿宋_GB2312" w:cs="仿宋_GB2312"/>
          <w:sz w:val="32"/>
          <w:szCs w:val="32"/>
          <w:lang w:val="en-US" w:eastAsia="zh-CN"/>
        </w:rPr>
        <w:t>打包发至指定邮箱，文件名为“姓名+应聘岗位”</w:t>
      </w:r>
      <w:r>
        <w:rPr>
          <w:rFonts w:hint="eastAsia" w:ascii="Times New Roman" w:hAnsi="Times New Roman"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注：每一名应聘者限报一个职位。</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lang w:val="en-US" w:eastAsia="zh-CN"/>
        </w:rPr>
        <w:t>2.</w:t>
      </w:r>
      <w:r>
        <w:rPr>
          <w:rFonts w:hint="eastAsia" w:ascii="Times New Roman" w:hAnsi="Times New Roman" w:eastAsia="仿宋_GB2312" w:cs="仿宋_GB2312"/>
          <w:b/>
          <w:bCs/>
          <w:sz w:val="32"/>
          <w:szCs w:val="32"/>
        </w:rPr>
        <w:t>简历筛选</w:t>
      </w:r>
      <w:r>
        <w:rPr>
          <w:rFonts w:hint="eastAsia" w:ascii="Times New Roman" w:hAnsi="Times New Roman" w:eastAsia="仿宋_GB2312" w:cs="仿宋_GB2312"/>
          <w:b/>
          <w:bCs/>
          <w:sz w:val="32"/>
          <w:szCs w:val="32"/>
          <w:lang w:val="en-US" w:eastAsia="zh-Hans"/>
        </w:rPr>
        <w:t>与资格审查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根据任职资格要求、岗位具体条件等进行简历筛选，</w:t>
      </w:r>
      <w:r>
        <w:rPr>
          <w:rFonts w:hint="eastAsia" w:ascii="Times New Roman" w:hAnsi="Times New Roman" w:eastAsia="仿宋_GB2312" w:cs="仿宋_GB2312"/>
          <w:b w:val="0"/>
          <w:bCs w:val="0"/>
          <w:sz w:val="32"/>
          <w:szCs w:val="32"/>
          <w:lang w:val="en-US" w:eastAsia="zh-Hans"/>
        </w:rPr>
        <w:t>择优</w:t>
      </w:r>
      <w:r>
        <w:rPr>
          <w:rFonts w:hint="eastAsia" w:ascii="Times New Roman" w:hAnsi="Times New Roman" w:eastAsia="仿宋_GB2312" w:cs="仿宋_GB2312"/>
          <w:b w:val="0"/>
          <w:bCs w:val="0"/>
          <w:sz w:val="32"/>
          <w:szCs w:val="32"/>
        </w:rPr>
        <w:t>确定</w:t>
      </w:r>
      <w:r>
        <w:rPr>
          <w:rFonts w:hint="eastAsia" w:ascii="Times New Roman" w:hAnsi="Times New Roman" w:eastAsia="仿宋_GB2312" w:cs="仿宋_GB2312"/>
          <w:b w:val="0"/>
          <w:bCs w:val="0"/>
          <w:sz w:val="32"/>
          <w:szCs w:val="32"/>
          <w:lang w:val="en-US" w:eastAsia="zh-Hans"/>
        </w:rPr>
        <w:t>进入笔试环节的</w:t>
      </w:r>
      <w:r>
        <w:rPr>
          <w:rFonts w:hint="eastAsia" w:ascii="Times New Roman" w:hAnsi="Times New Roman" w:eastAsia="仿宋_GB2312" w:cs="仿宋_GB2312"/>
          <w:b w:val="0"/>
          <w:bCs w:val="0"/>
          <w:sz w:val="32"/>
          <w:szCs w:val="32"/>
        </w:rPr>
        <w:t>人员名单，并以电话或邮件方式通知应聘人员。对未通过资格</w:t>
      </w:r>
      <w:r>
        <w:rPr>
          <w:rFonts w:hint="eastAsia" w:ascii="Times New Roman" w:hAnsi="Times New Roman" w:eastAsia="仿宋_GB2312" w:cs="仿宋_GB2312"/>
          <w:b w:val="0"/>
          <w:bCs w:val="0"/>
          <w:sz w:val="32"/>
          <w:szCs w:val="32"/>
          <w:lang w:val="en-US" w:eastAsia="zh-Hans"/>
        </w:rPr>
        <w:t>审查</w:t>
      </w:r>
      <w:r>
        <w:rPr>
          <w:rFonts w:hint="eastAsia" w:ascii="Times New Roman" w:hAnsi="Times New Roman" w:eastAsia="仿宋_GB2312" w:cs="仿宋_GB2312"/>
          <w:b w:val="0"/>
          <w:bCs w:val="0"/>
          <w:sz w:val="32"/>
          <w:szCs w:val="32"/>
        </w:rPr>
        <w:t>者，不再另行通知。</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sz w:val="32"/>
          <w:szCs w:val="32"/>
          <w:lang w:eastAsia="zh-CN"/>
        </w:rPr>
      </w:pPr>
      <w:r>
        <w:rPr>
          <w:rFonts w:hint="eastAsia" w:ascii="Times New Roman" w:hAnsi="Times New Roman" w:eastAsia="仿宋_GB2312" w:cs="仿宋_GB2312"/>
          <w:b/>
          <w:bCs/>
          <w:sz w:val="32"/>
          <w:szCs w:val="32"/>
          <w:lang w:val="en-US" w:eastAsia="zh-CN"/>
        </w:rPr>
        <w:t>3.笔试</w:t>
      </w:r>
    </w:p>
    <w:p>
      <w:pPr>
        <w:pStyle w:val="14"/>
        <w:keepNext w:val="0"/>
        <w:keepLines w:val="0"/>
        <w:pageBreakBefore w:val="0"/>
        <w:widowControl w:val="0"/>
        <w:kinsoku/>
        <w:overflowPunct/>
        <w:topLinePunct w:val="0"/>
        <w:autoSpaceDE/>
        <w:autoSpaceDN/>
        <w:bidi w:val="0"/>
        <w:adjustRightInd/>
        <w:snapToGrid/>
        <w:spacing w:line="560" w:lineRule="exact"/>
        <w:ind w:firstLine="643"/>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Hans"/>
        </w:rPr>
        <w:t>笔试环节</w:t>
      </w:r>
      <w:r>
        <w:rPr>
          <w:rFonts w:hint="eastAsia" w:ascii="Times New Roman" w:hAnsi="Times New Roman" w:eastAsia="仿宋_GB2312"/>
          <w:sz w:val="32"/>
          <w:szCs w:val="32"/>
          <w:lang w:val="en-US" w:eastAsia="zh-CN"/>
        </w:rPr>
        <w:t>结合岗位任职资格条件进行</w:t>
      </w:r>
      <w:r>
        <w:rPr>
          <w:rFonts w:hint="eastAsia" w:ascii="Times New Roman" w:hAnsi="Times New Roman" w:eastAsia="仿宋_GB2312"/>
          <w:sz w:val="32"/>
          <w:szCs w:val="32"/>
          <w:lang w:val="en-US" w:eastAsia="zh-Hans"/>
        </w:rPr>
        <w:t>考察</w:t>
      </w:r>
      <w:r>
        <w:rPr>
          <w:rFonts w:hint="eastAsia" w:ascii="Times New Roman" w:hAnsi="Times New Roman" w:eastAsia="仿宋_GB2312"/>
          <w:sz w:val="32"/>
          <w:szCs w:val="32"/>
          <w:lang w:val="en-US" w:eastAsia="zh-CN"/>
        </w:rPr>
        <w:t>测试</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具体笔试时间及安排另行通知</w:t>
      </w:r>
      <w:r>
        <w:rPr>
          <w:rFonts w:hint="eastAsia" w:ascii="Times New Roman" w:hAnsi="Times New Roman" w:eastAsia="仿宋_GB2312"/>
          <w:sz w:val="32"/>
          <w:szCs w:val="32"/>
          <w:lang w:val="en-US" w:eastAsia="zh-CN"/>
        </w:rPr>
        <w:t>。</w:t>
      </w:r>
    </w:p>
    <w:p>
      <w:pPr>
        <w:pStyle w:val="14"/>
        <w:keepNext w:val="0"/>
        <w:keepLines w:val="0"/>
        <w:pageBreakBefore w:val="0"/>
        <w:widowControl w:val="0"/>
        <w:kinsoku/>
        <w:overflowPunct/>
        <w:topLinePunct w:val="0"/>
        <w:autoSpaceDE/>
        <w:autoSpaceDN/>
        <w:bidi w:val="0"/>
        <w:adjustRightInd/>
        <w:snapToGrid/>
        <w:spacing w:line="560" w:lineRule="exact"/>
        <w:ind w:firstLine="643"/>
        <w:textAlignment w:val="auto"/>
        <w:rPr>
          <w:rFonts w:ascii="Times New Roman" w:hAnsi="Times New Roman" w:eastAsia="仿宋_GB2312"/>
          <w:b/>
          <w:bCs/>
          <w:sz w:val="32"/>
          <w:szCs w:val="32"/>
        </w:rPr>
      </w:pPr>
      <w:r>
        <w:rPr>
          <w:rFonts w:hint="eastAsia" w:ascii="Times New Roman" w:hAnsi="Times New Roman" w:eastAsia="仿宋_GB2312"/>
          <w:b/>
          <w:bCs/>
          <w:sz w:val="32"/>
          <w:szCs w:val="32"/>
          <w:lang w:val="en-US" w:eastAsia="zh-CN"/>
        </w:rPr>
        <w:t>4.</w:t>
      </w:r>
      <w:r>
        <w:rPr>
          <w:rFonts w:hint="eastAsia" w:ascii="Times New Roman" w:hAnsi="Times New Roman" w:eastAsia="仿宋_GB2312"/>
          <w:b/>
          <w:bCs/>
          <w:sz w:val="32"/>
          <w:szCs w:val="32"/>
        </w:rPr>
        <w:t>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highlight w:val="yellow"/>
        </w:rPr>
      </w:pPr>
      <w:r>
        <w:rPr>
          <w:rFonts w:hint="eastAsia" w:ascii="Times New Roman" w:hAnsi="Times New Roman" w:eastAsia="仿宋_GB2312"/>
          <w:sz w:val="32"/>
          <w:szCs w:val="32"/>
          <w:lang w:val="en-US" w:eastAsia="zh-CN"/>
        </w:rPr>
        <w:t>笔试</w:t>
      </w:r>
      <w:r>
        <w:rPr>
          <w:rFonts w:hint="eastAsia" w:ascii="Times New Roman" w:hAnsi="Times New Roman" w:eastAsia="仿宋_GB2312"/>
          <w:sz w:val="32"/>
          <w:szCs w:val="32"/>
        </w:rPr>
        <w:t>结束后，</w:t>
      </w:r>
      <w:r>
        <w:rPr>
          <w:rFonts w:hint="eastAsia" w:ascii="Times New Roman" w:hAnsi="Times New Roman" w:eastAsia="仿宋_GB2312"/>
          <w:sz w:val="32"/>
          <w:szCs w:val="32"/>
          <w:lang w:val="en-US" w:eastAsia="zh-Hans"/>
        </w:rPr>
        <w:t>按要求开展相关面试</w:t>
      </w:r>
      <w:r>
        <w:rPr>
          <w:rFonts w:hint="default"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具体面试时间及安排另行通知</w:t>
      </w:r>
      <w:r>
        <w:rPr>
          <w:rFonts w:hint="default" w:ascii="Times New Roman" w:hAnsi="Times New Roman" w:eastAsia="仿宋_GB2312"/>
          <w:sz w:val="32"/>
          <w:szCs w:val="32"/>
          <w:lang w:eastAsia="zh-Hans"/>
        </w:rPr>
        <w:t>。</w:t>
      </w:r>
    </w:p>
    <w:p>
      <w:pPr>
        <w:pStyle w:val="14"/>
        <w:keepNext w:val="0"/>
        <w:keepLines w:val="0"/>
        <w:pageBreakBefore w:val="0"/>
        <w:widowControl w:val="0"/>
        <w:kinsoku/>
        <w:overflowPunct/>
        <w:topLinePunct w:val="0"/>
        <w:autoSpaceDE/>
        <w:autoSpaceDN/>
        <w:bidi w:val="0"/>
        <w:adjustRightInd/>
        <w:snapToGrid/>
        <w:spacing w:line="560" w:lineRule="exact"/>
        <w:ind w:firstLine="643"/>
        <w:textAlignment w:val="auto"/>
        <w:rPr>
          <w:rFonts w:ascii="Times New Roman" w:hAnsi="Times New Roman" w:eastAsia="仿宋_GB2312"/>
          <w:b/>
          <w:bCs/>
          <w:sz w:val="32"/>
          <w:szCs w:val="32"/>
        </w:rPr>
      </w:pPr>
      <w:r>
        <w:rPr>
          <w:rFonts w:hint="eastAsia" w:ascii="Times New Roman" w:hAnsi="Times New Roman" w:eastAsia="仿宋_GB2312"/>
          <w:b/>
          <w:bCs/>
          <w:sz w:val="32"/>
          <w:szCs w:val="32"/>
          <w:lang w:val="en-US" w:eastAsia="zh-CN"/>
        </w:rPr>
        <w:t>5.</w:t>
      </w:r>
      <w:r>
        <w:rPr>
          <w:rFonts w:hint="eastAsia" w:ascii="Times New Roman" w:hAnsi="Times New Roman" w:eastAsia="仿宋_GB2312"/>
          <w:b/>
          <w:bCs/>
          <w:sz w:val="32"/>
          <w:szCs w:val="32"/>
        </w:rPr>
        <w:t>背景调查</w:t>
      </w:r>
    </w:p>
    <w:p>
      <w:pPr>
        <w:pStyle w:val="14"/>
        <w:keepNext w:val="0"/>
        <w:keepLines w:val="0"/>
        <w:pageBreakBefore w:val="0"/>
        <w:widowControl w:val="0"/>
        <w:kinsoku/>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对拟聘候选人</w:t>
      </w:r>
      <w:r>
        <w:rPr>
          <w:rFonts w:hint="eastAsia" w:ascii="Times New Roman" w:hAnsi="Times New Roman" w:eastAsia="仿宋_GB2312"/>
          <w:sz w:val="32"/>
          <w:szCs w:val="32"/>
          <w:lang w:val="en-US" w:eastAsia="zh-Hans"/>
        </w:rPr>
        <w:t>开展背景调查</w:t>
      </w:r>
      <w:r>
        <w:rPr>
          <w:rFonts w:hint="eastAsia" w:ascii="Times New Roman" w:hAnsi="Times New Roman" w:eastAsia="仿宋_GB2312"/>
          <w:sz w:val="32"/>
          <w:szCs w:val="32"/>
        </w:rPr>
        <w:t>。</w:t>
      </w:r>
    </w:p>
    <w:p>
      <w:pPr>
        <w:pStyle w:val="14"/>
        <w:keepNext w:val="0"/>
        <w:keepLines w:val="0"/>
        <w:pageBreakBefore w:val="0"/>
        <w:widowControl w:val="0"/>
        <w:kinsoku/>
        <w:overflowPunct/>
        <w:topLinePunct w:val="0"/>
        <w:autoSpaceDE/>
        <w:autoSpaceDN/>
        <w:bidi w:val="0"/>
        <w:adjustRightInd/>
        <w:snapToGrid/>
        <w:spacing w:line="560" w:lineRule="exact"/>
        <w:ind w:firstLine="643"/>
        <w:textAlignment w:val="auto"/>
        <w:rPr>
          <w:rFonts w:ascii="Times New Roman" w:hAnsi="Times New Roman" w:eastAsia="仿宋_GB2312"/>
          <w:b/>
          <w:bCs/>
          <w:sz w:val="32"/>
          <w:szCs w:val="32"/>
        </w:rPr>
      </w:pPr>
      <w:r>
        <w:rPr>
          <w:rFonts w:hint="eastAsia" w:ascii="Times New Roman" w:hAnsi="Times New Roman" w:eastAsia="仿宋_GB2312"/>
          <w:b/>
          <w:bCs/>
          <w:sz w:val="32"/>
          <w:szCs w:val="32"/>
          <w:lang w:val="en-US" w:eastAsia="zh-CN"/>
        </w:rPr>
        <w:t>6.</w:t>
      </w:r>
      <w:r>
        <w:rPr>
          <w:rFonts w:hint="eastAsia" w:ascii="Times New Roman" w:hAnsi="Times New Roman" w:eastAsia="仿宋_GB2312"/>
          <w:b/>
          <w:bCs/>
          <w:sz w:val="32"/>
          <w:szCs w:val="32"/>
        </w:rPr>
        <w:t>健康体检</w:t>
      </w:r>
    </w:p>
    <w:p>
      <w:pPr>
        <w:pStyle w:val="14"/>
        <w:keepNext w:val="0"/>
        <w:keepLines w:val="0"/>
        <w:pageBreakBefore w:val="0"/>
        <w:widowControl w:val="0"/>
        <w:kinsoku/>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通知拟聘候选人进行健康体检，体检结果不合格者取消候选人资格，</w:t>
      </w:r>
      <w:r>
        <w:rPr>
          <w:rFonts w:hint="eastAsia" w:ascii="Times New Roman" w:hAnsi="Times New Roman" w:eastAsia="仿宋_GB2312"/>
          <w:sz w:val="32"/>
          <w:szCs w:val="32"/>
          <w:lang w:val="en-US" w:eastAsia="zh-CN"/>
        </w:rPr>
        <w:t>同时</w:t>
      </w:r>
      <w:r>
        <w:rPr>
          <w:rFonts w:hint="eastAsia" w:ascii="Times New Roman" w:hAnsi="Times New Roman" w:eastAsia="仿宋_GB2312"/>
          <w:sz w:val="32"/>
          <w:szCs w:val="32"/>
        </w:rPr>
        <w:t>按照成绩排名，依次递补人员。</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楷体简体" w:cs="方正楷体简体"/>
          <w:b/>
          <w:bCs/>
          <w:sz w:val="32"/>
          <w:szCs w:val="32"/>
          <w:lang w:val="en-US" w:eastAsia="zh-CN"/>
        </w:rPr>
      </w:pPr>
      <w:r>
        <w:rPr>
          <w:rFonts w:hint="eastAsia" w:ascii="Times New Roman" w:hAnsi="Times New Roman" w:eastAsia="方正楷体简体" w:cs="方正楷体简体"/>
          <w:b/>
          <w:bCs/>
          <w:sz w:val="32"/>
          <w:szCs w:val="32"/>
          <w:lang w:val="en-US" w:eastAsia="zh-CN"/>
        </w:rPr>
        <w:t>7.录用</w:t>
      </w:r>
    </w:p>
    <w:p>
      <w:pPr>
        <w:pStyle w:val="14"/>
        <w:keepNext w:val="0"/>
        <w:keepLines w:val="0"/>
        <w:pageBreakBefore w:val="0"/>
        <w:widowControl w:val="0"/>
        <w:kinsoku/>
        <w:overflowPunct/>
        <w:topLinePunct w:val="0"/>
        <w:autoSpaceDE/>
        <w:autoSpaceDN/>
        <w:bidi w:val="0"/>
        <w:adjustRightInd/>
        <w:snapToGrid/>
        <w:spacing w:line="56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向经研究决定录用人员发出书面录用通知书。应聘人员应在规定时间内</w:t>
      </w:r>
      <w:r>
        <w:rPr>
          <w:rFonts w:hint="eastAsia" w:ascii="Times New Roman" w:hAnsi="Times New Roman" w:eastAsia="仿宋_GB2312"/>
          <w:sz w:val="32"/>
          <w:szCs w:val="32"/>
          <w:lang w:val="en-US" w:eastAsia="zh-CN"/>
        </w:rPr>
        <w:t>到川投集团</w:t>
      </w:r>
      <w:r>
        <w:rPr>
          <w:rFonts w:hint="eastAsia" w:ascii="Times New Roman" w:hAnsi="Times New Roman" w:eastAsia="仿宋_GB2312"/>
          <w:sz w:val="32"/>
          <w:szCs w:val="32"/>
        </w:rPr>
        <w:t>人力资源部办理相关手续并到部门报到。如应聘人员未能按时报到，取消其</w:t>
      </w:r>
      <w:r>
        <w:rPr>
          <w:rFonts w:hint="eastAsia" w:ascii="Times New Roman" w:hAnsi="Times New Roman" w:eastAsia="仿宋_GB2312"/>
          <w:sz w:val="32"/>
          <w:szCs w:val="32"/>
          <w:lang w:eastAsia="zh-CN"/>
        </w:rPr>
        <w:t>录</w:t>
      </w:r>
      <w:r>
        <w:rPr>
          <w:rFonts w:hint="eastAsia" w:ascii="Times New Roman" w:hAnsi="Times New Roman" w:eastAsia="仿宋_GB2312"/>
          <w:sz w:val="32"/>
          <w:szCs w:val="32"/>
          <w:lang w:val="en-US" w:eastAsia="zh-Hans"/>
        </w:rPr>
        <w:t>用</w:t>
      </w:r>
      <w:r>
        <w:rPr>
          <w:rFonts w:hint="eastAsia" w:ascii="Times New Roman" w:hAnsi="Times New Roman" w:eastAsia="仿宋_GB2312"/>
          <w:sz w:val="32"/>
          <w:szCs w:val="32"/>
        </w:rPr>
        <w:t>资格。</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楷体简体" w:cs="方正楷体简体"/>
          <w:b/>
          <w:bCs/>
          <w:sz w:val="32"/>
          <w:szCs w:val="32"/>
          <w:lang w:val="en-US" w:eastAsia="zh-CN"/>
        </w:rPr>
      </w:pPr>
      <w:r>
        <w:rPr>
          <w:rFonts w:hint="eastAsia" w:ascii="Times New Roman" w:hAnsi="Times New Roman" w:eastAsia="方正楷体简体" w:cs="方正楷体简体"/>
          <w:b/>
          <w:bCs/>
          <w:sz w:val="32"/>
          <w:szCs w:val="32"/>
          <w:lang w:val="en-US" w:eastAsia="zh-CN"/>
        </w:rPr>
        <w:t>（五）待遇管理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提供业内有竞争力的薪酬。</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被录用人员与四川省投资集团有限责任公司依法签订劳动合同。</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楷体简体" w:cs="方正楷体简体"/>
          <w:b/>
          <w:bCs/>
          <w:sz w:val="32"/>
          <w:szCs w:val="32"/>
          <w:lang w:val="en-US" w:eastAsia="zh-Hans"/>
        </w:rPr>
      </w:pPr>
      <w:r>
        <w:rPr>
          <w:rFonts w:hint="eastAsia" w:ascii="Times New Roman" w:hAnsi="Times New Roman" w:eastAsia="方正楷体简体" w:cs="方正楷体简体"/>
          <w:b/>
          <w:bCs/>
          <w:sz w:val="32"/>
          <w:szCs w:val="32"/>
          <w:lang w:val="en-US" w:eastAsia="zh-CN"/>
        </w:rPr>
        <w:t>（</w:t>
      </w:r>
      <w:r>
        <w:rPr>
          <w:rFonts w:hint="eastAsia" w:ascii="Times New Roman" w:hAnsi="Times New Roman" w:eastAsia="方正楷体简体" w:cs="方正楷体简体"/>
          <w:b/>
          <w:bCs/>
          <w:sz w:val="32"/>
          <w:szCs w:val="32"/>
          <w:lang w:val="en-US" w:eastAsia="zh-Hans"/>
        </w:rPr>
        <w:t>六</w:t>
      </w:r>
      <w:r>
        <w:rPr>
          <w:rFonts w:hint="eastAsia" w:ascii="Times New Roman" w:hAnsi="Times New Roman" w:eastAsia="方正楷体简体" w:cs="方正楷体简体"/>
          <w:b/>
          <w:bCs/>
          <w:sz w:val="32"/>
          <w:szCs w:val="32"/>
          <w:lang w:val="en-US" w:eastAsia="zh-CN"/>
        </w:rPr>
        <w:t>）</w:t>
      </w:r>
      <w:r>
        <w:rPr>
          <w:rFonts w:hint="eastAsia" w:ascii="Times New Roman" w:hAnsi="Times New Roman" w:eastAsia="方正楷体简体" w:cs="方正楷体简体"/>
          <w:b/>
          <w:bCs/>
          <w:sz w:val="32"/>
          <w:szCs w:val="32"/>
          <w:lang w:val="en-US" w:eastAsia="zh-Hans"/>
        </w:rPr>
        <w:t>其他</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Hans"/>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val="en-US" w:eastAsia="zh-Hans"/>
        </w:rPr>
        <w:t>应聘者应对提交材料的完整性和真实性负责，公司承诺对应聘者提交的资料信息严格保密。资格审查工作贯穿</w:t>
      </w:r>
      <w:r>
        <w:rPr>
          <w:rFonts w:hint="eastAsia" w:ascii="Times New Roman" w:hAnsi="Times New Roman" w:eastAsia="仿宋_GB2312"/>
          <w:sz w:val="32"/>
          <w:szCs w:val="32"/>
          <w:lang w:val="en-US" w:eastAsia="zh-CN"/>
        </w:rPr>
        <w:t>招聘工作</w:t>
      </w:r>
      <w:r>
        <w:rPr>
          <w:rFonts w:hint="eastAsia" w:ascii="Times New Roman" w:hAnsi="Times New Roman" w:eastAsia="仿宋_GB2312"/>
          <w:sz w:val="32"/>
          <w:szCs w:val="32"/>
          <w:lang w:val="en-US" w:eastAsia="zh-Hans"/>
        </w:rPr>
        <w:t>全过程，凡提供不实信息者，一经查实，</w:t>
      </w:r>
      <w:r>
        <w:rPr>
          <w:rFonts w:hint="eastAsia" w:ascii="Times New Roman" w:hAnsi="Times New Roman" w:eastAsia="仿宋_GB2312"/>
          <w:sz w:val="32"/>
          <w:szCs w:val="32"/>
          <w:lang w:val="en-US" w:eastAsia="zh-CN"/>
        </w:rPr>
        <w:t>立</w:t>
      </w:r>
      <w:r>
        <w:rPr>
          <w:rFonts w:hint="eastAsia" w:ascii="Times New Roman" w:hAnsi="Times New Roman" w:eastAsia="仿宋_GB2312"/>
          <w:sz w:val="32"/>
          <w:szCs w:val="32"/>
          <w:lang w:val="en-US" w:eastAsia="zh-Hans"/>
        </w:rPr>
        <w:t>即取消聘用资格或解除相关协议。</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val="en-US" w:eastAsia="zh-Hans"/>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val="en-US" w:eastAsia="zh-Hans"/>
        </w:rPr>
        <w:t>报名时请准确填写本人手机号码，并保持通讯畅通。</w:t>
      </w:r>
    </w:p>
    <w:p>
      <w:pPr>
        <w:pStyle w:val="15"/>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p>
    <w:p>
      <w:pPr>
        <w:pStyle w:val="15"/>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本公告未尽事宜由四川省投资集团有限责任公司负责解释。</w:t>
      </w:r>
    </w:p>
    <w:p>
      <w:pPr>
        <w:pStyle w:val="15"/>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lang w:val="en-US" w:eastAsia="zh-Hans"/>
        </w:rPr>
      </w:pPr>
    </w:p>
    <w:p>
      <w:pPr>
        <w:pStyle w:val="15"/>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lang w:val="en-US" w:eastAsia="zh-Hans"/>
        </w:rPr>
      </w:pPr>
      <w:r>
        <w:rPr>
          <w:rFonts w:hint="eastAsia" w:ascii="Times New Roman" w:hAnsi="Times New Roman" w:eastAsia="仿宋_GB2312"/>
          <w:sz w:val="32"/>
          <w:szCs w:val="32"/>
          <w:lang w:val="en-US" w:eastAsia="zh-Hans"/>
        </w:rPr>
        <w:t>联系人：蒋老师</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val="en-US" w:eastAsia="zh-Hans"/>
        </w:rPr>
        <w:t>028-65278780  19136152695</w:t>
      </w:r>
    </w:p>
    <w:p>
      <w:pPr>
        <w:pStyle w:val="15"/>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highlight w:val="none"/>
          <w:lang w:val="en-US" w:eastAsia="zh-Hans"/>
        </w:rPr>
      </w:pP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val="en-US" w:eastAsia="zh-Hans"/>
        </w:rPr>
        <w:t>工作监督电话：028-86098988</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ascii="Times New Roman" w:hAnsi="Times New Roman"/>
        </w:rPr>
      </w:pPr>
    </w:p>
    <w:p>
      <w:pPr>
        <w:pStyle w:val="15"/>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1.集团本部</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年招聘各岗位任职资格条件</w:t>
      </w:r>
    </w:p>
    <w:p>
      <w:pPr>
        <w:pStyle w:val="15"/>
        <w:keepNext w:val="0"/>
        <w:keepLines w:val="0"/>
        <w:pageBreakBefore w:val="0"/>
        <w:widowControl w:val="0"/>
        <w:kinsoku/>
        <w:overflowPunct/>
        <w:topLinePunct w:val="0"/>
        <w:autoSpaceDE/>
        <w:autoSpaceDN/>
        <w:bidi w:val="0"/>
        <w:adjustRightInd/>
        <w:snapToGrid/>
        <w:spacing w:line="560" w:lineRule="exact"/>
        <w:ind w:firstLine="1600" w:firstLineChars="5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2.四川省投资集团有限责任公司应聘报名表</w:t>
      </w:r>
    </w:p>
    <w:p>
      <w:pPr>
        <w:pStyle w:val="15"/>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ascii="Times New Roman" w:hAnsi="Times New Roman" w:eastAsia="仿宋_GB2312"/>
          <w:sz w:val="32"/>
          <w:szCs w:val="32"/>
        </w:rPr>
      </w:pPr>
    </w:p>
    <w:p>
      <w:pPr>
        <w:pStyle w:val="15"/>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ascii="Times New Roman" w:hAnsi="Times New Roman" w:eastAsia="仿宋_GB2312"/>
          <w:sz w:val="32"/>
          <w:szCs w:val="32"/>
        </w:rPr>
      </w:pPr>
    </w:p>
    <w:p>
      <w:pPr>
        <w:pStyle w:val="15"/>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ascii="Times New Roman" w:hAnsi="Times New Roman" w:eastAsia="仿宋_GB2312"/>
          <w:sz w:val="32"/>
          <w:szCs w:val="32"/>
        </w:rPr>
      </w:pPr>
    </w:p>
    <w:p>
      <w:pPr>
        <w:pStyle w:val="15"/>
        <w:keepNext w:val="0"/>
        <w:keepLines w:val="0"/>
        <w:pageBreakBefore w:val="0"/>
        <w:widowControl w:val="0"/>
        <w:kinsoku/>
        <w:overflowPunct/>
        <w:topLinePunct w:val="0"/>
        <w:autoSpaceDE/>
        <w:autoSpaceDN/>
        <w:bidi w:val="0"/>
        <w:adjustRightInd/>
        <w:snapToGrid/>
        <w:spacing w:line="560" w:lineRule="exact"/>
        <w:ind w:left="0" w:leftChars="0" w:firstLine="0" w:firstLineChars="0"/>
        <w:textAlignment w:val="auto"/>
        <w:rPr>
          <w:rFonts w:ascii="Times New Roman" w:hAnsi="Times New Roman" w:eastAsia="仿宋_GB2312"/>
          <w:sz w:val="32"/>
          <w:szCs w:val="32"/>
        </w:rPr>
      </w:pPr>
    </w:p>
    <w:p>
      <w:pPr>
        <w:pStyle w:val="15"/>
        <w:keepNext w:val="0"/>
        <w:keepLines w:val="0"/>
        <w:pageBreakBefore w:val="0"/>
        <w:widowControl w:val="0"/>
        <w:kinsoku/>
        <w:overflowPunct/>
        <w:topLinePunct w:val="0"/>
        <w:autoSpaceDE/>
        <w:autoSpaceDN/>
        <w:bidi w:val="0"/>
        <w:adjustRightInd/>
        <w:snapToGrid/>
        <w:spacing w:line="560" w:lineRule="exact"/>
        <w:ind w:firstLine="640"/>
        <w:jc w:val="righ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四川省投资集团有限责任公司</w:t>
      </w:r>
    </w:p>
    <w:p>
      <w:pPr>
        <w:pStyle w:val="15"/>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ascii="Times New Roman" w:hAnsi="Times New Roman"/>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26</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val="en-US" w:eastAsia="zh-CN"/>
        </w:rPr>
        <w:t xml:space="preserve">    </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9002D"/>
    <w:rsid w:val="005C44C6"/>
    <w:rsid w:val="0168716B"/>
    <w:rsid w:val="09203647"/>
    <w:rsid w:val="0C6B6FFA"/>
    <w:rsid w:val="133013D8"/>
    <w:rsid w:val="15677C73"/>
    <w:rsid w:val="15F87AEB"/>
    <w:rsid w:val="1989017D"/>
    <w:rsid w:val="19FA61F6"/>
    <w:rsid w:val="1A6A28AB"/>
    <w:rsid w:val="1CB777A7"/>
    <w:rsid w:val="1F4C3D23"/>
    <w:rsid w:val="1F946946"/>
    <w:rsid w:val="24623CC0"/>
    <w:rsid w:val="271C2F57"/>
    <w:rsid w:val="27484208"/>
    <w:rsid w:val="28265BF0"/>
    <w:rsid w:val="2EEC1206"/>
    <w:rsid w:val="2F8047F3"/>
    <w:rsid w:val="359D23DC"/>
    <w:rsid w:val="38646D4F"/>
    <w:rsid w:val="389578BC"/>
    <w:rsid w:val="38E155F5"/>
    <w:rsid w:val="3AD26E5F"/>
    <w:rsid w:val="3F5122B0"/>
    <w:rsid w:val="403D42BE"/>
    <w:rsid w:val="40D7191A"/>
    <w:rsid w:val="40EF36AF"/>
    <w:rsid w:val="42AD7183"/>
    <w:rsid w:val="45765E17"/>
    <w:rsid w:val="458E7CBC"/>
    <w:rsid w:val="46A902C2"/>
    <w:rsid w:val="49832158"/>
    <w:rsid w:val="4B553480"/>
    <w:rsid w:val="4ED14881"/>
    <w:rsid w:val="5666002B"/>
    <w:rsid w:val="5B3D051F"/>
    <w:rsid w:val="5EBE32E1"/>
    <w:rsid w:val="5FF95984"/>
    <w:rsid w:val="63CE5D60"/>
    <w:rsid w:val="6404771E"/>
    <w:rsid w:val="66054846"/>
    <w:rsid w:val="69252E60"/>
    <w:rsid w:val="6A350765"/>
    <w:rsid w:val="6EC021DA"/>
    <w:rsid w:val="70584D5A"/>
    <w:rsid w:val="70FD709D"/>
    <w:rsid w:val="71D863EA"/>
    <w:rsid w:val="75C376CC"/>
    <w:rsid w:val="765E263F"/>
    <w:rsid w:val="7AF9002D"/>
    <w:rsid w:val="7C1E7EBB"/>
    <w:rsid w:val="7D45029D"/>
    <w:rsid w:val="EBFBB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28"/>
      <w:szCs w:val="20"/>
    </w:rPr>
  </w:style>
  <w:style w:type="paragraph" w:styleId="3">
    <w:name w:val="Subtitle"/>
    <w:basedOn w:val="1"/>
    <w:next w:val="1"/>
    <w:qFormat/>
    <w:uiPriority w:val="99"/>
    <w:pPr>
      <w:spacing w:before="240" w:after="60" w:line="312" w:lineRule="auto"/>
      <w:jc w:val="center"/>
      <w:outlineLvl w:val="1"/>
    </w:pPr>
    <w:rPr>
      <w:rFonts w:ascii="Cambria" w:hAnsi="Cambria"/>
      <w:b/>
      <w:kern w:val="28"/>
      <w:sz w:val="32"/>
      <w:szCs w:val="20"/>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2694D4"/>
      <w:u w:val="none"/>
    </w:rPr>
  </w:style>
  <w:style w:type="character" w:styleId="9">
    <w:name w:val="HTML Definition"/>
    <w:basedOn w:val="6"/>
    <w:qFormat/>
    <w:uiPriority w:val="0"/>
    <w:rPr>
      <w:i/>
    </w:rPr>
  </w:style>
  <w:style w:type="character" w:styleId="10">
    <w:name w:val="Hyperlink"/>
    <w:basedOn w:val="6"/>
    <w:qFormat/>
    <w:uiPriority w:val="0"/>
    <w:rPr>
      <w:color w:val="2694D4"/>
      <w:u w:val="none"/>
    </w:rPr>
  </w:style>
  <w:style w:type="character" w:styleId="11">
    <w:name w:val="HTML Code"/>
    <w:basedOn w:val="6"/>
    <w:qFormat/>
    <w:uiPriority w:val="0"/>
    <w:rPr>
      <w:rFonts w:ascii="Consolas" w:hAnsi="Consolas" w:eastAsia="Consolas" w:cs="Consolas"/>
      <w:sz w:val="21"/>
      <w:szCs w:val="21"/>
    </w:rPr>
  </w:style>
  <w:style w:type="character" w:styleId="12">
    <w:name w:val="HTML Keyboard"/>
    <w:basedOn w:val="6"/>
    <w:qFormat/>
    <w:uiPriority w:val="0"/>
    <w:rPr>
      <w:rFonts w:hint="default" w:ascii="Consolas" w:hAnsi="Consolas" w:eastAsia="Consolas" w:cs="Consolas"/>
      <w:sz w:val="21"/>
      <w:szCs w:val="21"/>
    </w:rPr>
  </w:style>
  <w:style w:type="character" w:styleId="13">
    <w:name w:val="HTML Sample"/>
    <w:basedOn w:val="6"/>
    <w:qFormat/>
    <w:uiPriority w:val="0"/>
    <w:rPr>
      <w:rFonts w:hint="default" w:ascii="Consolas" w:hAnsi="Consolas" w:eastAsia="Consolas" w:cs="Consolas"/>
      <w:sz w:val="21"/>
      <w:szCs w:val="21"/>
    </w:rPr>
  </w:style>
  <w:style w:type="paragraph" w:customStyle="1" w:styleId="14">
    <w:name w:val="_Style 3"/>
    <w:basedOn w:val="1"/>
    <w:next w:val="15"/>
    <w:qFormat/>
    <w:uiPriority w:val="99"/>
    <w:pPr>
      <w:ind w:firstLine="420" w:firstLineChars="200"/>
    </w:pPr>
    <w:rPr>
      <w:rFonts w:ascii="Calibri" w:hAnsi="Calibri" w:eastAsia="宋体" w:cs="Times New Roman"/>
    </w:rPr>
  </w:style>
  <w:style w:type="paragraph" w:customStyle="1" w:styleId="15">
    <w:name w:val="List Paragraph"/>
    <w:basedOn w:val="1"/>
    <w:qFormat/>
    <w:uiPriority w:val="34"/>
    <w:pPr>
      <w:ind w:firstLine="420" w:firstLineChars="200"/>
    </w:pPr>
  </w:style>
  <w:style w:type="character" w:customStyle="1" w:styleId="16">
    <w:name w:val="ant-typography-ellipsis-single-line2"/>
    <w:basedOn w:val="6"/>
    <w:qFormat/>
    <w:uiPriority w:val="0"/>
  </w:style>
  <w:style w:type="character" w:customStyle="1" w:styleId="17">
    <w:name w:val="ant-radio+*"/>
    <w:basedOn w:val="6"/>
    <w:qFormat/>
    <w:uiPriority w:val="0"/>
  </w:style>
  <w:style w:type="character" w:customStyle="1" w:styleId="18">
    <w:name w:val="ant-transfer-list-search-action"/>
    <w:basedOn w:val="6"/>
    <w:qFormat/>
    <w:uiPriority w:val="0"/>
  </w:style>
  <w:style w:type="character" w:customStyle="1" w:styleId="19">
    <w:name w:val="ant-typography-ellipsis"/>
    <w:basedOn w:val="6"/>
    <w:qFormat/>
    <w:uiPriority w:val="0"/>
  </w:style>
  <w:style w:type="character" w:customStyle="1" w:styleId="20">
    <w:name w:val="ant-typography-ellipsis-single-lin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2021-05-12T16:01:00Z</dcterms:created>
  <dc:creator>兰永飞</dc:creator>
  <cp:lastModifiedBy>佳音林</cp:lastModifiedBy>
  <cp:lastPrinted>2021-08-26T08:57:00Z</cp:lastPrinted>
  <dcterms:modified xsi:type="dcterms:W3CDTF">2021-08-27T07:43:52Z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59DB1BB43EB243F5A6BC62930AD51D7E</vt:lpwstr>
  </property>
</Properties>
</file>