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distribute"/>
        <w:rPr>
          <w:rFonts w:eastAsia="方正小标宋简体"/>
          <w:color w:val="FF0000"/>
          <w:w w:val="41"/>
          <w:sz w:val="108"/>
          <w:szCs w:val="84"/>
        </w:rPr>
      </w:pPr>
      <w:r>
        <w:rPr>
          <w:rFonts w:eastAsia="方正小标宋简体"/>
          <w:w w:val="41"/>
          <w:sz w:val="32"/>
          <w:szCs w:val="32"/>
        </w:rPr>
        <w:pict>
          <v:line id="_x0000_s1026" o:spid="_x0000_s1026" o:spt="20" style="position:absolute;left:0pt;flip:y;margin-left:-2pt;margin-top:56.7pt;height:0.3pt;width:447.05pt;z-index:251660288;mso-width-relative:page;mso-height-relative:page;" stroked="t" coordsize="21600,21600" o:gfxdata="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nJMC9gAAAAKAQAADwAAAAAAAAABACAAAAAiAAAAZHJzL2Rvd25yZXYueG1sUEsBAhQAFAAAAAgA&#10;h07iQAx1ivvsAQAAqgMAAA4AAAAAAAAAAQAgAAAAJwEAAGRycy9lMm9Eb2MueG1sUEsFBgAAAAAG&#10;AAYAWQEAAIUFAAAAAA==&#10;">
            <v:path arrowok="t"/>
            <v:fill focussize="0,0"/>
            <v:stroke weight="4.5pt" color="#FF0000" linestyle="thinThick"/>
            <v:imagedata o:title=""/>
            <o:lock v:ext="edit"/>
          </v:line>
        </w:pict>
      </w:r>
      <w:r>
        <w:rPr>
          <w:rFonts w:hint="eastAsia" w:eastAsia="方正小标宋简体"/>
          <w:color w:val="FF0000"/>
          <w:w w:val="41"/>
          <w:sz w:val="108"/>
          <w:szCs w:val="84"/>
        </w:rPr>
        <w:t>中共成都市</w:t>
      </w:r>
      <w:r>
        <w:rPr>
          <w:rFonts w:eastAsia="方正小标宋简体"/>
          <w:color w:val="FF0000"/>
          <w:w w:val="41"/>
          <w:sz w:val="108"/>
          <w:szCs w:val="84"/>
        </w:rPr>
        <w:t>成</w:t>
      </w:r>
      <w:r>
        <w:rPr>
          <w:rFonts w:hint="eastAsia" w:eastAsia="方正小标宋简体"/>
          <w:color w:val="FF0000"/>
          <w:w w:val="41"/>
          <w:sz w:val="108"/>
          <w:szCs w:val="84"/>
        </w:rPr>
        <w:t>华区</w:t>
      </w:r>
      <w:r>
        <w:rPr>
          <w:rFonts w:eastAsia="方正小标宋简体"/>
          <w:color w:val="FF0000"/>
          <w:w w:val="41"/>
          <w:sz w:val="108"/>
          <w:szCs w:val="84"/>
        </w:rPr>
        <w:t>委</w:t>
      </w:r>
      <w:r>
        <w:rPr>
          <w:rFonts w:hint="eastAsia" w:eastAsia="方正小标宋简体"/>
          <w:color w:val="FF0000"/>
          <w:w w:val="41"/>
          <w:sz w:val="108"/>
          <w:szCs w:val="84"/>
        </w:rPr>
        <w:t>社区发展治理委员会</w:t>
      </w:r>
    </w:p>
    <w:p>
      <w:pPr>
        <w:pStyle w:val="5"/>
        <w:shd w:val="clear" w:color="auto" w:fill="FFFFFF"/>
        <w:spacing w:before="0" w:beforeAutospacing="0" w:after="0" w:afterAutospacing="0" w:line="700" w:lineRule="exact"/>
        <w:jc w:val="center"/>
        <w:rPr>
          <w:rStyle w:val="9"/>
          <w:rFonts w:hint="eastAsia" w:ascii="方正小标宋简体" w:hAnsi="Tahoma" w:eastAsia="方正小标宋简体" w:cs="Tahoma"/>
          <w:b w:val="0"/>
          <w:sz w:val="44"/>
          <w:szCs w:val="44"/>
        </w:rPr>
      </w:pPr>
    </w:p>
    <w:p>
      <w:pPr>
        <w:pStyle w:val="5"/>
        <w:shd w:val="clear" w:color="auto" w:fill="FFFFFF"/>
        <w:spacing w:before="0" w:beforeAutospacing="0" w:after="0" w:afterAutospacing="0" w:line="700" w:lineRule="exact"/>
        <w:jc w:val="center"/>
        <w:rPr>
          <w:rFonts w:ascii="方正小标宋简体" w:hAnsi="Tahoma" w:eastAsia="方正小标宋简体" w:cs="Tahoma"/>
          <w:b/>
          <w:sz w:val="44"/>
          <w:szCs w:val="44"/>
        </w:rPr>
      </w:pPr>
      <w:r>
        <w:rPr>
          <w:rStyle w:val="9"/>
          <w:rFonts w:hint="eastAsia" w:ascii="方正小标宋简体" w:hAnsi="Tahoma" w:eastAsia="方正小标宋简体" w:cs="Tahoma"/>
          <w:b w:val="0"/>
          <w:sz w:val="44"/>
          <w:szCs w:val="44"/>
        </w:rPr>
        <w:t>2019年公开招聘编制外聘用制工作人员公告</w:t>
      </w:r>
    </w:p>
    <w:p>
      <w:pPr>
        <w:pStyle w:val="5"/>
        <w:shd w:val="clear" w:color="auto" w:fill="FFFFFF"/>
        <w:spacing w:beforeLines="50" w:beforeAutospacing="0" w:afterLines="50" w:afterAutospacing="0" w:line="590" w:lineRule="exact"/>
        <w:jc w:val="center"/>
        <w:rPr>
          <w:rFonts w:ascii="方正楷体简体" w:hAnsi="Tahoma" w:eastAsia="方正楷体简体" w:cs="Tahoma"/>
          <w:sz w:val="32"/>
          <w:szCs w:val="32"/>
        </w:rPr>
      </w:pP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中共成都市成华区委社区发展治理会委托成都智汇英才人力资源管理服务有限公司招聘派遣</w:t>
      </w:r>
      <w:r>
        <w:rPr>
          <w:rFonts w:ascii="Times New Roman" w:hAnsi="Times New Roman" w:eastAsia="方正仿宋简体" w:cs="Times New Roman"/>
          <w:sz w:val="32"/>
          <w:szCs w:val="32"/>
        </w:rPr>
        <w:t>编制外</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聘用制</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工作人员</w:t>
      </w: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名</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现将有关招聘事宜公告如下：</w:t>
      </w:r>
    </w:p>
    <w:p>
      <w:pPr>
        <w:pStyle w:val="5"/>
        <w:shd w:val="clear" w:color="auto" w:fill="FFFFFF"/>
        <w:spacing w:before="0" w:beforeAutospacing="0" w:after="0" w:afterAutospacing="0" w:line="560" w:lineRule="exact"/>
        <w:ind w:firstLine="640" w:firstLineChars="200"/>
        <w:rPr>
          <w:rFonts w:ascii="方正黑体简体" w:hAnsi="Tahoma" w:eastAsia="方正黑体简体" w:cs="Tahoma"/>
          <w:b/>
          <w:sz w:val="32"/>
          <w:szCs w:val="32"/>
        </w:rPr>
      </w:pPr>
      <w:r>
        <w:rPr>
          <w:rStyle w:val="9"/>
          <w:rFonts w:hint="eastAsia" w:ascii="方正黑体简体" w:hAnsi="Tahoma" w:eastAsia="方正黑体简体" w:cs="Tahoma"/>
          <w:b w:val="0"/>
          <w:sz w:val="32"/>
          <w:szCs w:val="32"/>
        </w:rPr>
        <w:t>一、招聘原则</w:t>
      </w:r>
    </w:p>
    <w:p>
      <w:pPr>
        <w:pStyle w:val="5"/>
        <w:shd w:val="clear" w:color="auto" w:fill="FFFFFF"/>
        <w:spacing w:before="0" w:beforeAutospacing="0" w:after="0" w:afterAutospacing="0" w:line="560" w:lineRule="exact"/>
        <w:ind w:firstLine="640" w:firstLineChars="200"/>
        <w:rPr>
          <w:rFonts w:ascii="方正仿宋简体" w:hAnsi="Tahoma" w:eastAsia="方正仿宋简体" w:cs="Tahoma"/>
          <w:sz w:val="32"/>
          <w:szCs w:val="32"/>
        </w:rPr>
      </w:pPr>
      <w:r>
        <w:rPr>
          <w:rFonts w:hint="eastAsia" w:ascii="方正仿宋简体" w:hAnsi="Tahoma" w:eastAsia="方正仿宋简体" w:cs="Tahoma"/>
          <w:sz w:val="32"/>
          <w:szCs w:val="32"/>
        </w:rPr>
        <w:t>坚持“公开、平等、竞争、择优”的原则，统一考试，综合评定，择优聘用。通过向劳务派遣机构购买服务岗位的方式招聘，并实行合同制管理。</w:t>
      </w:r>
    </w:p>
    <w:p>
      <w:pPr>
        <w:pStyle w:val="5"/>
        <w:shd w:val="clear" w:color="auto" w:fill="FFFFFF"/>
        <w:spacing w:before="0" w:beforeAutospacing="0" w:after="0" w:afterAutospacing="0" w:line="560" w:lineRule="exact"/>
        <w:ind w:firstLine="640" w:firstLineChars="200"/>
        <w:rPr>
          <w:rStyle w:val="9"/>
          <w:rFonts w:ascii="方正黑体简体" w:hAnsi="Tahoma" w:eastAsia="方正黑体简体" w:cs="Tahoma"/>
          <w:b w:val="0"/>
          <w:sz w:val="32"/>
          <w:szCs w:val="32"/>
        </w:rPr>
      </w:pPr>
      <w:r>
        <w:rPr>
          <w:rStyle w:val="9"/>
          <w:rFonts w:hint="eastAsia" w:ascii="方正黑体简体" w:hAnsi="Tahoma" w:eastAsia="方正黑体简体" w:cs="Tahoma"/>
          <w:b w:val="0"/>
          <w:sz w:val="32"/>
          <w:szCs w:val="32"/>
        </w:rPr>
        <w:t>二、基本条件</w:t>
      </w:r>
    </w:p>
    <w:p>
      <w:pPr>
        <w:pStyle w:val="5"/>
        <w:shd w:val="clear" w:color="auto" w:fill="FFFFFF"/>
        <w:spacing w:before="0" w:beforeAutospacing="0" w:after="0" w:afterAutospacing="0" w:line="560" w:lineRule="exact"/>
        <w:ind w:firstLine="640" w:firstLineChars="200"/>
        <w:rPr>
          <w:rFonts w:ascii="方正楷体简体" w:hAnsi="Tahoma" w:eastAsia="方正楷体简体" w:cs="Tahoma"/>
          <w:sz w:val="32"/>
          <w:szCs w:val="32"/>
        </w:rPr>
      </w:pPr>
      <w:r>
        <w:rPr>
          <w:rFonts w:hint="eastAsia" w:ascii="方正楷体简体" w:hAnsi="Tahoma" w:eastAsia="方正楷体简体" w:cs="Tahoma"/>
          <w:sz w:val="32"/>
          <w:szCs w:val="32"/>
        </w:rPr>
        <w:t>（一）应聘人员必须具备下列条件</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 xml:space="preserve">1. </w:t>
      </w:r>
      <w:r>
        <w:rPr>
          <w:rFonts w:ascii="Times New Roman" w:hAnsi="Times New Roman" w:eastAsia="方正仿宋简体" w:cs="Times New Roman"/>
          <w:sz w:val="32"/>
          <w:szCs w:val="32"/>
        </w:rPr>
        <w:t>遵纪守法</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品行端正</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具有</w:t>
      </w:r>
      <w:r>
        <w:rPr>
          <w:rFonts w:hint="eastAsia" w:ascii="Times New Roman" w:hAnsi="Times New Roman" w:eastAsia="方正仿宋简体" w:cs="Times New Roman"/>
          <w:sz w:val="32"/>
          <w:szCs w:val="32"/>
        </w:rPr>
        <w:t>工作热情、创新精神、担当</w:t>
      </w:r>
      <w:r>
        <w:rPr>
          <w:rFonts w:ascii="Times New Roman" w:hAnsi="Times New Roman" w:eastAsia="方正仿宋简体" w:cs="Times New Roman"/>
          <w:sz w:val="32"/>
          <w:szCs w:val="32"/>
        </w:rPr>
        <w:t>精神</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团队协作精神</w:t>
      </w:r>
      <w:r>
        <w:rPr>
          <w:rFonts w:hint="eastAsia" w:ascii="Times New Roman" w:hAnsi="Times New Roman" w:eastAsia="方正仿宋简体" w:cs="Times New Roman"/>
          <w:sz w:val="32"/>
          <w:szCs w:val="32"/>
        </w:rPr>
        <w:t>和服务协作意识</w:t>
      </w:r>
      <w:r>
        <w:rPr>
          <w:rFonts w:ascii="Times New Roman" w:hAnsi="Times New Roman" w:eastAsia="方正仿宋简体" w:cs="Times New Roman"/>
          <w:sz w:val="32"/>
          <w:szCs w:val="32"/>
        </w:rPr>
        <w:t>；</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 xml:space="preserve">2. </w:t>
      </w:r>
      <w:r>
        <w:rPr>
          <w:rFonts w:ascii="Times New Roman" w:hAnsi="Times New Roman" w:eastAsia="方正仿宋简体" w:cs="Times New Roman"/>
          <w:sz w:val="32"/>
          <w:szCs w:val="32"/>
        </w:rPr>
        <w:t>年龄</w:t>
      </w:r>
      <w:r>
        <w:rPr>
          <w:rFonts w:hint="eastAsia" w:ascii="Times New Roman" w:hAnsi="Times New Roman" w:eastAsia="方正仿宋简体" w:cs="Times New Roman"/>
          <w:sz w:val="32"/>
          <w:szCs w:val="32"/>
        </w:rPr>
        <w:t>35</w:t>
      </w:r>
      <w:r>
        <w:rPr>
          <w:rFonts w:ascii="Times New Roman" w:hAnsi="Times New Roman" w:eastAsia="方正仿宋简体" w:cs="Times New Roman"/>
          <w:sz w:val="32"/>
          <w:szCs w:val="32"/>
        </w:rPr>
        <w:t>周岁以下（19</w:t>
      </w:r>
      <w:r>
        <w:rPr>
          <w:rFonts w:hint="eastAsia" w:ascii="Times New Roman" w:hAnsi="Times New Roman" w:eastAsia="方正仿宋简体" w:cs="Times New Roman"/>
          <w:sz w:val="32"/>
          <w:szCs w:val="32"/>
        </w:rPr>
        <w:t>84</w:t>
      </w:r>
      <w:r>
        <w:rPr>
          <w:rFonts w:ascii="Times New Roman" w:hAnsi="Times New Roman" w:eastAsia="方正仿宋简体" w:cs="Times New Roman"/>
          <w:sz w:val="32"/>
          <w:szCs w:val="32"/>
        </w:rPr>
        <w:t>年</w:t>
      </w:r>
      <w:r>
        <w:rPr>
          <w:rFonts w:hint="eastAsia" w:ascii="Times New Roman" w:hAnsi="Times New Roman" w:eastAsia="方正仿宋简体" w:cs="Times New Roman"/>
          <w:sz w:val="32"/>
          <w:szCs w:val="32"/>
        </w:rPr>
        <w:t>1月1日</w:t>
      </w:r>
      <w:r>
        <w:rPr>
          <w:rFonts w:ascii="Times New Roman" w:hAnsi="Times New Roman" w:eastAsia="方正仿宋简体" w:cs="Times New Roman"/>
          <w:sz w:val="32"/>
          <w:szCs w:val="32"/>
        </w:rPr>
        <w:t>以后出生）</w:t>
      </w:r>
      <w:r>
        <w:rPr>
          <w:rFonts w:hint="eastAsia" w:ascii="Times New Roman" w:hAnsi="Times New Roman" w:eastAsia="方正仿宋简体" w:cs="Times New Roman"/>
          <w:sz w:val="32"/>
          <w:szCs w:val="32"/>
        </w:rPr>
        <w:t>，</w:t>
      </w:r>
      <w:r>
        <w:rPr>
          <w:rFonts w:hint="eastAsia" w:ascii="方正仿宋简体" w:eastAsia="方正仿宋简体"/>
          <w:sz w:val="30"/>
          <w:szCs w:val="30"/>
          <w:shd w:val="clear" w:color="auto" w:fill="FFFFFF"/>
        </w:rPr>
        <w:t>具有正常履行岗位职责的身体条件；</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 已取得教育行政主管部门认可的国民教育大学</w:t>
      </w:r>
      <w:r>
        <w:rPr>
          <w:rFonts w:hint="eastAsia" w:ascii="方正仿宋简体" w:hAnsi="Tahoma" w:eastAsia="方正仿宋简体" w:cs="Tahoma"/>
          <w:sz w:val="32"/>
          <w:szCs w:val="32"/>
        </w:rPr>
        <w:t>全日制本科及以上学历</w:t>
      </w:r>
      <w:r>
        <w:rPr>
          <w:rFonts w:hint="eastAsia" w:ascii="Times New Roman" w:hAnsi="Times New Roman" w:eastAsia="方正仿宋简体" w:cs="Times New Roman"/>
          <w:sz w:val="32"/>
          <w:szCs w:val="32"/>
        </w:rPr>
        <w:t>；</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4. 有材料写作、信息宣传、规划设计、活动策划、培训管理等相关工作经验者优先；</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5. 特别优秀者可适当放宽条件。</w:t>
      </w:r>
    </w:p>
    <w:p>
      <w:pPr>
        <w:pStyle w:val="5"/>
        <w:shd w:val="clear" w:color="auto" w:fill="FFFFFF"/>
        <w:spacing w:before="0" w:beforeAutospacing="0" w:after="0" w:afterAutospacing="0" w:line="560" w:lineRule="exact"/>
        <w:ind w:firstLine="640" w:firstLineChars="200"/>
        <w:rPr>
          <w:rFonts w:ascii="方正楷体简体" w:hAnsi="Tahoma" w:eastAsia="方正楷体简体" w:cs="Tahoma"/>
          <w:sz w:val="32"/>
          <w:szCs w:val="32"/>
        </w:rPr>
      </w:pPr>
      <w:r>
        <w:rPr>
          <w:rFonts w:hint="eastAsia" w:ascii="方正楷体简体" w:hAnsi="Tahoma" w:eastAsia="方正楷体简体" w:cs="Tahoma"/>
          <w:sz w:val="32"/>
          <w:szCs w:val="32"/>
        </w:rPr>
        <w:t>（二）有下列情形之一的人员不得应聘</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 曾受过各类刑事处罚；</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 曾被开除公职；</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 涉嫌违法违纪正在接受审查尚未作出结论；</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 尚未解除党纪、政纪处分；</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5. 不符合报考条件。</w:t>
      </w:r>
    </w:p>
    <w:p>
      <w:pPr>
        <w:pStyle w:val="5"/>
        <w:shd w:val="clear" w:color="auto" w:fill="FFFFFF"/>
        <w:spacing w:before="0" w:beforeAutospacing="0" w:after="0" w:afterAutospacing="0" w:line="560" w:lineRule="exact"/>
        <w:ind w:firstLine="640" w:firstLineChars="200"/>
        <w:rPr>
          <w:rStyle w:val="9"/>
          <w:rFonts w:ascii="方正黑体简体" w:hAnsi="Tahoma" w:eastAsia="方正黑体简体" w:cs="Tahoma"/>
          <w:b w:val="0"/>
          <w:sz w:val="32"/>
          <w:szCs w:val="32"/>
        </w:rPr>
      </w:pPr>
      <w:r>
        <w:rPr>
          <w:rStyle w:val="9"/>
          <w:rFonts w:hint="eastAsia" w:ascii="方正黑体简体" w:hAnsi="Tahoma" w:eastAsia="方正黑体简体" w:cs="Tahoma"/>
          <w:b w:val="0"/>
          <w:sz w:val="32"/>
          <w:szCs w:val="32"/>
        </w:rPr>
        <w:t>三、岗位职责与能力</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（一）撰写文字材料，具有</w:t>
      </w:r>
      <w:r>
        <w:rPr>
          <w:rFonts w:hint="eastAsia" w:ascii="方正仿宋简体" w:hAnsi="Tahoma" w:eastAsia="方正仿宋简体" w:cs="Tahoma"/>
          <w:sz w:val="32"/>
          <w:szCs w:val="32"/>
        </w:rPr>
        <w:t>创新创意、特色亮点的提炼和撰写能力</w:t>
      </w:r>
      <w:r>
        <w:rPr>
          <w:rFonts w:hint="eastAsia" w:ascii="Times New Roman" w:hAnsi="Times New Roman" w:eastAsia="方正仿宋简体" w:cs="Times New Roman"/>
          <w:sz w:val="32"/>
          <w:szCs w:val="32"/>
        </w:rPr>
        <w:t>；</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（二）</w:t>
      </w:r>
      <w:r>
        <w:rPr>
          <w:rFonts w:hint="eastAsia" w:ascii="方正仿宋简体" w:hAnsi="Tahoma" w:eastAsia="方正仿宋简体" w:cs="Tahoma"/>
          <w:sz w:val="32"/>
          <w:szCs w:val="32"/>
        </w:rPr>
        <w:t>工作信息采集、编写，协调公开媒体、系统报刊进行宣传报道</w:t>
      </w:r>
      <w:r>
        <w:rPr>
          <w:rFonts w:hint="eastAsia" w:ascii="Times New Roman" w:hAnsi="Times New Roman" w:eastAsia="方正仿宋简体" w:cs="Times New Roman"/>
          <w:sz w:val="32"/>
          <w:szCs w:val="32"/>
        </w:rPr>
        <w:t>；</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（三）筹划会议、论坛、沙龙等中大型活动；</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（四）特定</w:t>
      </w:r>
      <w:r>
        <w:rPr>
          <w:rFonts w:hint="eastAsia" w:ascii="方正仿宋简体" w:hAnsi="Tahoma" w:eastAsia="方正仿宋简体" w:cs="Tahoma"/>
          <w:sz w:val="32"/>
          <w:szCs w:val="32"/>
        </w:rPr>
        <w:t>课题调研，总结提炼并起草调研报告；</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（五）有较强的沟通协调能力。</w:t>
      </w:r>
    </w:p>
    <w:p>
      <w:pPr>
        <w:pStyle w:val="5"/>
        <w:shd w:val="clear" w:color="auto" w:fill="FFFFFF"/>
        <w:spacing w:before="0" w:beforeAutospacing="0" w:after="0" w:afterAutospacing="0" w:line="560" w:lineRule="exact"/>
        <w:ind w:firstLine="640" w:firstLineChars="200"/>
        <w:rPr>
          <w:rStyle w:val="9"/>
          <w:rFonts w:ascii="方正黑体简体" w:hAnsi="Tahoma" w:eastAsia="方正黑体简体" w:cs="Tahoma"/>
          <w:b w:val="0"/>
          <w:sz w:val="32"/>
          <w:szCs w:val="32"/>
        </w:rPr>
      </w:pPr>
      <w:r>
        <w:rPr>
          <w:rStyle w:val="9"/>
          <w:rFonts w:hint="eastAsia" w:ascii="方正黑体简体" w:hAnsi="Tahoma" w:eastAsia="方正黑体简体" w:cs="Tahoma"/>
          <w:b w:val="0"/>
          <w:sz w:val="32"/>
          <w:szCs w:val="32"/>
        </w:rPr>
        <w:t>四、报名及资格审查</w:t>
      </w:r>
    </w:p>
    <w:p>
      <w:pPr>
        <w:pStyle w:val="5"/>
        <w:shd w:val="clear" w:color="auto" w:fill="FFFFFF"/>
        <w:spacing w:before="0" w:beforeAutospacing="0" w:after="0" w:afterAutospacing="0" w:line="560" w:lineRule="exact"/>
        <w:ind w:firstLine="640" w:firstLineChars="200"/>
        <w:rPr>
          <w:rFonts w:ascii="方正楷体简体" w:hAnsi="Tahoma" w:eastAsia="方正楷体简体" w:cs="Tahoma"/>
          <w:sz w:val="32"/>
          <w:szCs w:val="32"/>
        </w:rPr>
      </w:pPr>
      <w:r>
        <w:rPr>
          <w:rFonts w:hint="eastAsia" w:ascii="方正楷体简体" w:hAnsi="Tahoma" w:eastAsia="方正楷体简体" w:cs="Tahoma"/>
          <w:sz w:val="32"/>
          <w:szCs w:val="32"/>
        </w:rPr>
        <w:t>（一）报名方式</w:t>
      </w:r>
    </w:p>
    <w:p>
      <w:pPr>
        <w:pStyle w:val="5"/>
        <w:widowControl w:val="0"/>
        <w:shd w:val="clear" w:color="auto" w:fill="FFFFFF"/>
        <w:suppressAutoHyphens/>
        <w:kinsoku w:val="0"/>
        <w:autoSpaceDE w:val="0"/>
        <w:autoSpaceDN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本次考试采用网上报名，不设现场报名。公告发布网址为：</w:t>
      </w:r>
    </w:p>
    <w:p>
      <w:pPr>
        <w:pStyle w:val="5"/>
        <w:widowControl w:val="0"/>
        <w:shd w:val="clear" w:color="auto" w:fill="FFFFFF"/>
        <w:suppressAutoHyphens/>
        <w:kinsoku w:val="0"/>
        <w:autoSpaceDE w:val="0"/>
        <w:autoSpaceDN w:val="0"/>
        <w:spacing w:before="0" w:beforeAutospacing="0" w:after="0" w:afterAutospacing="0" w:line="560" w:lineRule="exact"/>
        <w:ind w:firstLine="640" w:firstLineChars="200"/>
        <w:rPr>
          <w:rFonts w:ascii="方正仿宋简体" w:hAnsi="Tahoma" w:eastAsia="方正仿宋简体" w:cs="Tahoma"/>
          <w:sz w:val="32"/>
          <w:szCs w:val="32"/>
        </w:rPr>
      </w:pPr>
      <w:r>
        <w:rPr>
          <w:rFonts w:hint="eastAsia" w:ascii="方正仿宋简体" w:hAnsi="Tahoma" w:eastAsia="方正仿宋简体" w:cs="Tahoma"/>
          <w:sz w:val="32"/>
          <w:szCs w:val="32"/>
        </w:rPr>
        <w:t>成华区政府网站（</w:t>
      </w:r>
      <w:r>
        <w:rPr>
          <w:rFonts w:ascii="Times New Roman" w:hAnsi="Times New Roman" w:eastAsia="方正仿宋简体" w:cs="Times New Roman"/>
          <w:sz w:val="32"/>
          <w:szCs w:val="32"/>
        </w:rPr>
        <w:t>http://www.chenghua.gov.cn/</w:t>
      </w:r>
      <w:r>
        <w:rPr>
          <w:rFonts w:hint="eastAsia" w:ascii="方正仿宋简体" w:hAnsi="Tahoma" w:eastAsia="方正仿宋简体" w:cs="Tahoma"/>
          <w:sz w:val="32"/>
          <w:szCs w:val="32"/>
        </w:rPr>
        <w:t>）</w:t>
      </w:r>
    </w:p>
    <w:p>
      <w:pPr>
        <w:pStyle w:val="5"/>
        <w:widowControl w:val="0"/>
        <w:shd w:val="clear" w:color="auto" w:fill="FFFFFF"/>
        <w:suppressAutoHyphens/>
        <w:kinsoku w:val="0"/>
        <w:autoSpaceDE w:val="0"/>
        <w:autoSpaceDN w:val="0"/>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成都人事考试网（</w:t>
      </w:r>
      <w:r>
        <w:rPr>
          <w:rFonts w:ascii="Times New Roman" w:hAnsi="Times New Roman" w:eastAsia="方正仿宋简体" w:cs="Times New Roman"/>
          <w:sz w:val="32"/>
          <w:szCs w:val="32"/>
        </w:rPr>
        <w:t>http://www.cdpta.gov.cn/netpage/index.do</w:t>
      </w:r>
      <w:r>
        <w:rPr>
          <w:rFonts w:hint="eastAsia" w:ascii="Times New Roman" w:hAnsi="Times New Roman" w:eastAsia="方正仿宋简体" w:cs="Times New Roman"/>
          <w:sz w:val="32"/>
          <w:szCs w:val="32"/>
        </w:rPr>
        <w:t>）</w:t>
      </w:r>
    </w:p>
    <w:p>
      <w:pPr>
        <w:pStyle w:val="5"/>
        <w:widowControl w:val="0"/>
        <w:shd w:val="clear" w:color="auto" w:fill="FFFFFF"/>
        <w:spacing w:before="0" w:beforeAutospacing="0" w:after="0" w:afterAutospacing="0" w:line="560" w:lineRule="exact"/>
        <w:ind w:firstLine="640" w:firstLineChars="200"/>
        <w:rPr>
          <w:rFonts w:ascii="方正楷体简体" w:hAnsi="Tahoma" w:eastAsia="方正楷体简体" w:cs="Tahoma"/>
          <w:sz w:val="32"/>
          <w:szCs w:val="32"/>
        </w:rPr>
      </w:pPr>
      <w:r>
        <w:rPr>
          <w:rFonts w:hint="eastAsia" w:ascii="方正楷体简体" w:hAnsi="Tahoma" w:eastAsia="方正楷体简体" w:cs="Tahoma"/>
          <w:sz w:val="32"/>
          <w:szCs w:val="32"/>
        </w:rPr>
        <w:t>（二）报名时间</w:t>
      </w:r>
    </w:p>
    <w:p>
      <w:pPr>
        <w:pStyle w:val="5"/>
        <w:widowControl w:val="0"/>
        <w:shd w:val="clear" w:color="auto" w:fill="FFFFFF"/>
        <w:spacing w:before="0" w:beforeAutospacing="0" w:after="0" w:afterAutospacing="0" w:line="560" w:lineRule="exact"/>
        <w:ind w:firstLine="640" w:firstLineChars="200"/>
        <w:rPr>
          <w:rStyle w:val="9"/>
          <w:rFonts w:ascii="Times New Roman" w:hAnsi="Times New Roman" w:eastAsia="方正仿宋简体" w:cs="Times New Roman"/>
          <w:b w:val="0"/>
          <w:sz w:val="32"/>
          <w:szCs w:val="32"/>
        </w:rPr>
      </w:pPr>
      <w:r>
        <w:rPr>
          <w:rStyle w:val="9"/>
          <w:rFonts w:ascii="Times New Roman" w:hAnsi="Times New Roman" w:eastAsia="方正仿宋简体" w:cs="Times New Roman"/>
          <w:b w:val="0"/>
          <w:sz w:val="32"/>
          <w:szCs w:val="32"/>
        </w:rPr>
        <w:t>2019年</w:t>
      </w:r>
      <w:r>
        <w:rPr>
          <w:rStyle w:val="9"/>
          <w:rFonts w:hint="eastAsia" w:ascii="Times New Roman" w:hAnsi="Times New Roman" w:eastAsia="方正仿宋简体" w:cs="Times New Roman"/>
          <w:b w:val="0"/>
          <w:sz w:val="32"/>
          <w:szCs w:val="32"/>
        </w:rPr>
        <w:t>4</w:t>
      </w:r>
      <w:r>
        <w:rPr>
          <w:rStyle w:val="9"/>
          <w:rFonts w:ascii="Times New Roman" w:hAnsi="Times New Roman" w:eastAsia="方正仿宋简体" w:cs="Times New Roman"/>
          <w:b w:val="0"/>
          <w:sz w:val="32"/>
          <w:szCs w:val="32"/>
        </w:rPr>
        <w:t>月</w:t>
      </w:r>
      <w:r>
        <w:rPr>
          <w:rStyle w:val="9"/>
          <w:rFonts w:hint="eastAsia" w:ascii="Times New Roman" w:hAnsi="Times New Roman" w:eastAsia="方正仿宋简体" w:cs="Times New Roman"/>
          <w:b w:val="0"/>
          <w:sz w:val="32"/>
          <w:szCs w:val="32"/>
        </w:rPr>
        <w:t>2</w:t>
      </w:r>
      <w:r>
        <w:rPr>
          <w:rStyle w:val="9"/>
          <w:rFonts w:hint="eastAsia" w:ascii="Times New Roman" w:hAnsi="Times New Roman" w:eastAsia="方正仿宋简体" w:cs="Times New Roman"/>
          <w:b w:val="0"/>
          <w:sz w:val="32"/>
          <w:szCs w:val="32"/>
          <w:lang w:val="en-US" w:eastAsia="zh-CN"/>
        </w:rPr>
        <w:t>3</w:t>
      </w:r>
      <w:r>
        <w:rPr>
          <w:rStyle w:val="9"/>
          <w:rFonts w:ascii="Times New Roman" w:hAnsi="Times New Roman" w:eastAsia="方正仿宋简体" w:cs="Times New Roman"/>
          <w:b w:val="0"/>
          <w:sz w:val="32"/>
          <w:szCs w:val="32"/>
        </w:rPr>
        <w:t>日</w:t>
      </w:r>
      <w:r>
        <w:rPr>
          <w:rStyle w:val="9"/>
          <w:rFonts w:hint="eastAsia" w:ascii="Times New Roman" w:hAnsi="Times New Roman" w:eastAsia="方正仿宋简体" w:cs="Times New Roman"/>
          <w:b w:val="0"/>
          <w:sz w:val="32"/>
          <w:szCs w:val="32"/>
        </w:rPr>
        <w:t>—5</w:t>
      </w:r>
      <w:r>
        <w:rPr>
          <w:rStyle w:val="9"/>
          <w:rFonts w:ascii="Times New Roman" w:hAnsi="Times New Roman" w:eastAsia="方正仿宋简体" w:cs="Times New Roman"/>
          <w:b w:val="0"/>
          <w:sz w:val="32"/>
          <w:szCs w:val="32"/>
        </w:rPr>
        <w:t>月</w:t>
      </w:r>
      <w:r>
        <w:rPr>
          <w:rStyle w:val="9"/>
          <w:rFonts w:hint="eastAsia" w:ascii="Times New Roman" w:hAnsi="Times New Roman" w:eastAsia="方正仿宋简体" w:cs="Times New Roman"/>
          <w:b w:val="0"/>
          <w:sz w:val="32"/>
          <w:szCs w:val="32"/>
        </w:rPr>
        <w:t>6</w:t>
      </w:r>
      <w:r>
        <w:rPr>
          <w:rStyle w:val="9"/>
          <w:rFonts w:ascii="Times New Roman" w:hAnsi="Times New Roman" w:eastAsia="方正仿宋简体" w:cs="Times New Roman"/>
          <w:b w:val="0"/>
          <w:sz w:val="32"/>
          <w:szCs w:val="32"/>
        </w:rPr>
        <w:t>日</w:t>
      </w:r>
      <w:r>
        <w:rPr>
          <w:rStyle w:val="9"/>
          <w:rFonts w:hint="eastAsia" w:ascii="Times New Roman" w:hAnsi="Times New Roman" w:eastAsia="方正仿宋简体" w:cs="Times New Roman"/>
          <w:b w:val="0"/>
          <w:sz w:val="32"/>
          <w:szCs w:val="32"/>
        </w:rPr>
        <w:t>。</w:t>
      </w:r>
    </w:p>
    <w:p>
      <w:pPr>
        <w:pStyle w:val="5"/>
        <w:widowControl w:val="0"/>
        <w:shd w:val="clear" w:color="auto" w:fill="FFFFFF"/>
        <w:spacing w:before="0" w:beforeAutospacing="0" w:after="0" w:afterAutospacing="0" w:line="560" w:lineRule="exact"/>
        <w:ind w:firstLine="640" w:firstLineChars="200"/>
        <w:rPr>
          <w:rFonts w:ascii="方正楷体简体" w:hAnsi="Tahoma" w:eastAsia="方正楷体简体" w:cs="Tahoma"/>
          <w:sz w:val="32"/>
          <w:szCs w:val="32"/>
        </w:rPr>
      </w:pPr>
      <w:r>
        <w:rPr>
          <w:rFonts w:hint="eastAsia" w:ascii="方正楷体简体" w:hAnsi="Tahoma" w:eastAsia="方正楷体简体" w:cs="Tahoma"/>
          <w:bCs/>
          <w:sz w:val="32"/>
          <w:szCs w:val="32"/>
        </w:rPr>
        <w:t>（三）填报信息及资料</w:t>
      </w:r>
    </w:p>
    <w:p>
      <w:pPr>
        <w:pStyle w:val="5"/>
        <w:widowControl w:val="0"/>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应聘人员准备以下资料：</w:t>
      </w:r>
    </w:p>
    <w:p>
      <w:pPr>
        <w:pStyle w:val="5"/>
        <w:widowControl w:val="0"/>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w:t>
      </w:r>
      <w:r>
        <w:rPr>
          <w:rFonts w:ascii="Times New Roman" w:hAnsi="Times New Roman" w:eastAsia="方正仿宋简体" w:cs="Times New Roman"/>
          <w:sz w:val="32"/>
          <w:szCs w:val="32"/>
        </w:rPr>
        <w:t>《中共成都市成华区委</w:t>
      </w:r>
      <w:r>
        <w:rPr>
          <w:rFonts w:hint="eastAsia" w:ascii="Times New Roman" w:hAnsi="Times New Roman" w:eastAsia="方正仿宋简体" w:cs="Times New Roman"/>
          <w:sz w:val="32"/>
          <w:szCs w:val="32"/>
        </w:rPr>
        <w:t>社治委</w:t>
      </w:r>
      <w:r>
        <w:rPr>
          <w:rFonts w:ascii="Times New Roman" w:hAnsi="Times New Roman" w:eastAsia="方正仿宋简体" w:cs="Times New Roman"/>
          <w:sz w:val="32"/>
          <w:szCs w:val="32"/>
        </w:rPr>
        <w:t>2019年公开招聘编制外聘用制工作人员报</w:t>
      </w:r>
      <w:r>
        <w:rPr>
          <w:rFonts w:hint="eastAsia" w:ascii="Times New Roman" w:hAnsi="Times New Roman" w:eastAsia="方正仿宋简体" w:cs="Times New Roman"/>
          <w:sz w:val="32"/>
          <w:szCs w:val="32"/>
        </w:rPr>
        <w:t>名</w:t>
      </w:r>
      <w:r>
        <w:rPr>
          <w:rFonts w:ascii="Times New Roman" w:hAnsi="Times New Roman" w:eastAsia="方正仿宋简体" w:cs="Times New Roman"/>
          <w:sz w:val="32"/>
          <w:szCs w:val="32"/>
        </w:rPr>
        <w:t>登记表》</w:t>
      </w:r>
      <w:r>
        <w:rPr>
          <w:rFonts w:hint="eastAsia" w:ascii="Times New Roman" w:hAnsi="Times New Roman" w:eastAsia="方正仿宋简体" w:cs="Times New Roman"/>
          <w:sz w:val="32"/>
          <w:szCs w:val="32"/>
        </w:rPr>
        <w:t>（详见附件）；</w:t>
      </w:r>
    </w:p>
    <w:p>
      <w:pPr>
        <w:pStyle w:val="5"/>
        <w:widowControl w:val="0"/>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2.毕业证、学位证和身份证；</w:t>
      </w:r>
    </w:p>
    <w:p>
      <w:pPr>
        <w:pStyle w:val="5"/>
        <w:widowControl w:val="0"/>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3.可根据个人情况提供作品、活动策划、工作经历佐证材料。</w:t>
      </w:r>
    </w:p>
    <w:p>
      <w:pPr>
        <w:pStyle w:val="5"/>
        <w:widowControl w:val="0"/>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所有材料为电子文本或扫描成电子文本，归档压缩后，发送至电子邮箱：44928147</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qq</w:t>
      </w:r>
      <w:r>
        <w:rPr>
          <w:rFonts w:ascii="Times New Roman" w:hAnsi="Times New Roman" w:eastAsia="方正仿宋简体" w:cs="Times New Roman"/>
          <w:sz w:val="32"/>
          <w:szCs w:val="32"/>
        </w:rPr>
        <w:t>.com</w:t>
      </w:r>
      <w:r>
        <w:rPr>
          <w:rFonts w:hint="eastAsia" w:ascii="Times New Roman" w:hAnsi="Times New Roman" w:eastAsia="方正仿宋简体" w:cs="Times New Roman"/>
          <w:sz w:val="32"/>
          <w:szCs w:val="32"/>
        </w:rPr>
        <w:t>进行报名，电子邮件和压缩包的主题都请标明“姓名+身份证号码”。</w:t>
      </w:r>
    </w:p>
    <w:p>
      <w:pPr>
        <w:pStyle w:val="5"/>
        <w:shd w:val="clear" w:color="auto" w:fill="FFFFFF"/>
        <w:spacing w:before="0" w:beforeAutospacing="0" w:after="0" w:afterAutospacing="0" w:line="560" w:lineRule="exact"/>
        <w:ind w:firstLine="640" w:firstLineChars="200"/>
        <w:rPr>
          <w:rFonts w:ascii="方正楷体简体" w:hAnsi="Tahoma" w:eastAsia="方正楷体简体" w:cs="Tahoma"/>
          <w:sz w:val="32"/>
          <w:szCs w:val="32"/>
        </w:rPr>
      </w:pPr>
      <w:r>
        <w:rPr>
          <w:rFonts w:hint="eastAsia" w:ascii="方正楷体简体" w:hAnsi="Tahoma" w:eastAsia="方正楷体简体" w:cs="Tahoma"/>
          <w:sz w:val="32"/>
          <w:szCs w:val="32"/>
        </w:rPr>
        <w:t>（四）资格筛选</w:t>
      </w:r>
    </w:p>
    <w:p>
      <w:pPr>
        <w:pStyle w:val="5"/>
        <w:shd w:val="clear" w:color="auto" w:fill="FFFFFF"/>
        <w:spacing w:before="0" w:beforeAutospacing="0" w:after="0" w:afterAutospacing="0" w:line="560" w:lineRule="exact"/>
        <w:ind w:firstLine="640" w:firstLineChars="200"/>
        <w:rPr>
          <w:rFonts w:ascii="方正仿宋简体" w:hAnsi="Tahoma" w:eastAsia="方正仿宋简体" w:cs="Tahoma"/>
          <w:sz w:val="32"/>
          <w:szCs w:val="32"/>
        </w:rPr>
      </w:pPr>
      <w:r>
        <w:rPr>
          <w:rFonts w:hint="eastAsia" w:ascii="方正仿宋简体" w:hAnsi="Tahoma" w:eastAsia="方正仿宋简体" w:cs="Tahoma"/>
          <w:sz w:val="32"/>
          <w:szCs w:val="32"/>
        </w:rPr>
        <w:t>根据要求对应聘人员进行资格审核，确定参加笔试人员。</w:t>
      </w:r>
    </w:p>
    <w:p>
      <w:pPr>
        <w:pStyle w:val="5"/>
        <w:shd w:val="clear" w:color="auto" w:fill="FFFFFF"/>
        <w:spacing w:before="0" w:beforeAutospacing="0" w:after="0" w:afterAutospacing="0" w:line="560" w:lineRule="exact"/>
        <w:ind w:firstLine="640" w:firstLineChars="200"/>
        <w:rPr>
          <w:rFonts w:ascii="方正楷体简体" w:hAnsi="Tahoma" w:eastAsia="方正楷体简体" w:cs="Tahoma"/>
          <w:sz w:val="32"/>
          <w:szCs w:val="32"/>
        </w:rPr>
      </w:pPr>
      <w:r>
        <w:rPr>
          <w:rFonts w:hint="eastAsia" w:ascii="方正楷体简体" w:hAnsi="Tahoma" w:eastAsia="方正楷体简体" w:cs="Tahoma"/>
          <w:sz w:val="32"/>
          <w:szCs w:val="32"/>
        </w:rPr>
        <w:t>（五）考试人员名单</w:t>
      </w:r>
    </w:p>
    <w:p>
      <w:pPr>
        <w:pStyle w:val="5"/>
        <w:shd w:val="clear" w:color="auto" w:fill="FFFFFF"/>
        <w:spacing w:before="0" w:beforeAutospacing="0" w:after="0" w:afterAutospacing="0" w:line="560" w:lineRule="exact"/>
        <w:ind w:firstLine="640" w:firstLineChars="200"/>
        <w:rPr>
          <w:rFonts w:ascii="方正仿宋简体" w:hAnsi="Tahoma" w:eastAsia="方正仿宋简体" w:cs="Tahoma"/>
          <w:sz w:val="32"/>
          <w:szCs w:val="32"/>
        </w:rPr>
      </w:pPr>
      <w:r>
        <w:rPr>
          <w:rFonts w:hint="eastAsia" w:ascii="方正仿宋简体" w:hAnsi="Tahoma" w:eastAsia="方正仿宋简体" w:cs="Tahoma"/>
          <w:sz w:val="32"/>
          <w:szCs w:val="32"/>
        </w:rPr>
        <w:t>通过资格审核的应聘人员名单、笔试地点等相关信息将</w:t>
      </w:r>
      <w:r>
        <w:rPr>
          <w:rFonts w:ascii="Times New Roman" w:hAnsi="Times New Roman" w:eastAsia="方正仿宋简体" w:cs="Times New Roman"/>
          <w:sz w:val="32"/>
          <w:szCs w:val="32"/>
        </w:rPr>
        <w:t>于2019年</w:t>
      </w:r>
      <w:r>
        <w:rPr>
          <w:rFonts w:hint="eastAsia" w:ascii="Times New Roman" w:hAnsi="Times New Roman" w:eastAsia="方正仿宋简体" w:cs="Times New Roman"/>
          <w:sz w:val="32"/>
          <w:szCs w:val="32"/>
        </w:rPr>
        <w:t>5月8日前通过电子邮箱通知到个人</w:t>
      </w:r>
      <w:r>
        <w:rPr>
          <w:rFonts w:hint="eastAsia" w:ascii="方正仿宋简体" w:hAnsi="Tahoma" w:eastAsia="方正仿宋简体" w:cs="Tahoma"/>
          <w:sz w:val="32"/>
          <w:szCs w:val="32"/>
        </w:rPr>
        <w:t>。</w:t>
      </w:r>
    </w:p>
    <w:p>
      <w:pPr>
        <w:pStyle w:val="5"/>
        <w:widowControl w:val="0"/>
        <w:shd w:val="clear" w:color="auto" w:fill="FFFFFF"/>
        <w:spacing w:before="0" w:beforeAutospacing="0" w:after="0" w:afterAutospacing="0" w:line="560" w:lineRule="exact"/>
        <w:ind w:firstLine="640" w:firstLineChars="200"/>
        <w:rPr>
          <w:rFonts w:ascii="方正楷体简体" w:hAnsi="Tahoma" w:eastAsia="方正楷体简体" w:cs="Tahoma"/>
          <w:sz w:val="32"/>
          <w:szCs w:val="32"/>
        </w:rPr>
      </w:pPr>
      <w:r>
        <w:rPr>
          <w:rFonts w:hint="eastAsia" w:ascii="方正楷体简体" w:hAnsi="Tahoma" w:eastAsia="方正楷体简体" w:cs="Tahoma"/>
          <w:sz w:val="32"/>
          <w:szCs w:val="32"/>
        </w:rPr>
        <w:t>（六）注意事项</w:t>
      </w:r>
    </w:p>
    <w:p>
      <w:pPr>
        <w:pStyle w:val="5"/>
        <w:widowControl w:val="0"/>
        <w:shd w:val="clear" w:color="auto" w:fill="FFFFFF"/>
        <w:spacing w:before="0" w:beforeAutospacing="0" w:after="0" w:afterAutospacing="0" w:line="560" w:lineRule="exact"/>
        <w:ind w:firstLine="640" w:firstLineChars="200"/>
        <w:rPr>
          <w:rFonts w:ascii="方正仿宋简体" w:hAnsi="Tahoma" w:eastAsia="方正仿宋简体" w:cs="Tahoma"/>
          <w:sz w:val="32"/>
          <w:szCs w:val="32"/>
        </w:rPr>
      </w:pPr>
      <w:r>
        <w:rPr>
          <w:rFonts w:hint="eastAsia" w:ascii="方正仿宋简体" w:hAnsi="Tahoma" w:eastAsia="方正仿宋简体" w:cs="Tahoma"/>
          <w:sz w:val="32"/>
          <w:szCs w:val="32"/>
        </w:rPr>
        <w:t>应聘人员填报的所有信息和提供的有关证明材料必须真实可靠、合法有效；凡弄虚作假者，一经查实一律取消考试和聘用资格。</w:t>
      </w:r>
    </w:p>
    <w:p>
      <w:pPr>
        <w:pStyle w:val="5"/>
        <w:shd w:val="clear" w:color="auto" w:fill="FFFFFF"/>
        <w:spacing w:before="0" w:beforeAutospacing="0" w:after="0" w:afterAutospacing="0" w:line="560" w:lineRule="exact"/>
        <w:ind w:firstLine="640" w:firstLineChars="200"/>
        <w:rPr>
          <w:rStyle w:val="9"/>
          <w:rFonts w:ascii="方正黑体简体" w:hAnsi="Tahoma" w:eastAsia="方正黑体简体" w:cs="Tahoma"/>
          <w:b w:val="0"/>
          <w:sz w:val="32"/>
          <w:szCs w:val="32"/>
        </w:rPr>
      </w:pPr>
      <w:r>
        <w:rPr>
          <w:rStyle w:val="9"/>
          <w:rFonts w:hint="eastAsia" w:ascii="方正黑体简体" w:hAnsi="Tahoma" w:eastAsia="方正黑体简体" w:cs="Tahoma"/>
          <w:b w:val="0"/>
          <w:sz w:val="32"/>
          <w:szCs w:val="32"/>
        </w:rPr>
        <w:t>五、考试</w:t>
      </w:r>
    </w:p>
    <w:p>
      <w:pPr>
        <w:pStyle w:val="5"/>
        <w:shd w:val="clear" w:color="auto" w:fill="FFFFFF"/>
        <w:spacing w:before="0" w:beforeAutospacing="0" w:after="0" w:afterAutospacing="0" w:line="560" w:lineRule="exact"/>
        <w:ind w:firstLine="640" w:firstLineChars="200"/>
        <w:rPr>
          <w:rFonts w:ascii="方正楷体简体" w:hAnsi="Tahoma" w:eastAsia="方正楷体简体" w:cs="Tahoma"/>
          <w:sz w:val="32"/>
          <w:szCs w:val="32"/>
        </w:rPr>
      </w:pPr>
      <w:r>
        <w:rPr>
          <w:rFonts w:hint="eastAsia" w:ascii="方正楷体简体" w:hAnsi="Tahoma" w:eastAsia="方正楷体简体" w:cs="Tahoma"/>
          <w:sz w:val="32"/>
          <w:szCs w:val="32"/>
        </w:rPr>
        <w:t>（一）笔试</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1.时间：2019年</w:t>
      </w:r>
      <w:r>
        <w:rPr>
          <w:rFonts w:hint="eastAsia" w:ascii="Times New Roman" w:hAnsi="Times New Roman" w:eastAsia="方正仿宋简体" w:cs="Times New Roman"/>
          <w:sz w:val="32"/>
          <w:szCs w:val="32"/>
        </w:rPr>
        <w:t>5</w:t>
      </w:r>
      <w:r>
        <w:rPr>
          <w:rFonts w:ascii="Times New Roman" w:hAnsi="Times New Roman" w:eastAsia="方正仿宋简体" w:cs="Times New Roman"/>
          <w:sz w:val="32"/>
          <w:szCs w:val="32"/>
        </w:rPr>
        <w:t>月</w:t>
      </w:r>
      <w:r>
        <w:rPr>
          <w:rFonts w:hint="eastAsia" w:ascii="Times New Roman" w:hAnsi="Times New Roman" w:eastAsia="方正仿宋简体" w:cs="Times New Roman"/>
          <w:sz w:val="32"/>
          <w:szCs w:val="32"/>
        </w:rPr>
        <w:t>11</w:t>
      </w:r>
      <w:r>
        <w:rPr>
          <w:rFonts w:ascii="Times New Roman" w:hAnsi="Times New Roman" w:eastAsia="方正仿宋简体" w:cs="Times New Roman"/>
          <w:sz w:val="32"/>
          <w:szCs w:val="32"/>
        </w:rPr>
        <w:t>日</w:t>
      </w:r>
      <w:r>
        <w:rPr>
          <w:rFonts w:hint="eastAsia" w:ascii="Times New Roman" w:hAnsi="Times New Roman" w:eastAsia="方正仿宋简体" w:cs="Times New Roman"/>
          <w:sz w:val="32"/>
          <w:szCs w:val="32"/>
        </w:rPr>
        <w:t>（星期六）上午09：00。</w:t>
      </w:r>
    </w:p>
    <w:p>
      <w:pPr>
        <w:pStyle w:val="5"/>
        <w:widowControl w:val="0"/>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2.地点：</w:t>
      </w:r>
      <w:r>
        <w:rPr>
          <w:rFonts w:hint="eastAsia" w:ascii="Times New Roman" w:hAnsi="Times New Roman" w:eastAsia="方正仿宋简体" w:cs="Times New Roman"/>
          <w:sz w:val="32"/>
          <w:szCs w:val="32"/>
        </w:rPr>
        <w:t>另行通知。</w:t>
      </w:r>
    </w:p>
    <w:p>
      <w:pPr>
        <w:pStyle w:val="5"/>
        <w:widowControl w:val="0"/>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内容：</w:t>
      </w:r>
      <w:r>
        <w:rPr>
          <w:rFonts w:ascii="Times New Roman" w:hAnsi="Times New Roman" w:eastAsia="方正仿宋简体" w:cs="Times New Roman"/>
          <w:sz w:val="32"/>
          <w:szCs w:val="32"/>
        </w:rPr>
        <w:t>以闭卷方式进行，</w:t>
      </w:r>
      <w:r>
        <w:rPr>
          <w:rFonts w:hint="eastAsia" w:ascii="Times New Roman" w:hAnsi="Times New Roman" w:eastAsia="方正仿宋简体" w:cs="Times New Roman"/>
          <w:sz w:val="32"/>
          <w:szCs w:val="32"/>
        </w:rPr>
        <w:t>内容涉及公共基础知识、职业能力测试及完成岗位职责和能力的相关内容，</w:t>
      </w:r>
      <w:r>
        <w:rPr>
          <w:rFonts w:ascii="Times New Roman" w:hAnsi="Times New Roman" w:eastAsia="方正仿宋简体" w:cs="Times New Roman"/>
          <w:sz w:val="32"/>
          <w:szCs w:val="32"/>
        </w:rPr>
        <w:t>主要考核</w:t>
      </w:r>
      <w:r>
        <w:rPr>
          <w:rFonts w:hint="eastAsia" w:ascii="Times New Roman" w:hAnsi="Times New Roman" w:eastAsia="方正仿宋简体" w:cs="Times New Roman"/>
          <w:sz w:val="32"/>
          <w:szCs w:val="32"/>
        </w:rPr>
        <w:t>社区发展治理领域</w:t>
      </w:r>
      <w:r>
        <w:rPr>
          <w:rFonts w:ascii="Times New Roman" w:hAnsi="Times New Roman" w:eastAsia="方正仿宋简体" w:cs="Times New Roman"/>
          <w:sz w:val="32"/>
          <w:szCs w:val="32"/>
        </w:rPr>
        <w:t>知识、文字</w:t>
      </w:r>
      <w:r>
        <w:rPr>
          <w:rFonts w:hint="eastAsia" w:ascii="Times New Roman" w:hAnsi="Times New Roman" w:eastAsia="方正仿宋简体" w:cs="Times New Roman"/>
          <w:sz w:val="32"/>
          <w:szCs w:val="32"/>
        </w:rPr>
        <w:t>撰写和</w:t>
      </w:r>
      <w:r>
        <w:rPr>
          <w:rFonts w:ascii="Times New Roman" w:hAnsi="Times New Roman" w:eastAsia="方正仿宋简体" w:cs="Times New Roman"/>
          <w:sz w:val="32"/>
          <w:szCs w:val="32"/>
        </w:rPr>
        <w:t>表</w:t>
      </w:r>
      <w:r>
        <w:rPr>
          <w:rFonts w:hint="eastAsia" w:ascii="Times New Roman" w:hAnsi="Times New Roman" w:eastAsia="方正仿宋简体" w:cs="Times New Roman"/>
          <w:sz w:val="32"/>
          <w:szCs w:val="32"/>
        </w:rPr>
        <w:t>述</w:t>
      </w:r>
      <w:r>
        <w:rPr>
          <w:rFonts w:ascii="Times New Roman" w:hAnsi="Times New Roman" w:eastAsia="方正仿宋简体" w:cs="Times New Roman"/>
          <w:sz w:val="32"/>
          <w:szCs w:val="32"/>
        </w:rPr>
        <w:t>能力，满分100分</w:t>
      </w:r>
      <w:r>
        <w:rPr>
          <w:rFonts w:hint="eastAsia" w:ascii="Times New Roman" w:hAnsi="Times New Roman" w:eastAsia="方正仿宋简体" w:cs="Times New Roman"/>
          <w:sz w:val="32"/>
          <w:szCs w:val="32"/>
        </w:rPr>
        <w:t>。</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根据成绩排名，5月16日前通过电子邮箱通知进入面试环节的人员。</w:t>
      </w:r>
    </w:p>
    <w:p>
      <w:pPr>
        <w:pStyle w:val="5"/>
        <w:shd w:val="clear" w:color="auto" w:fill="FFFFFF"/>
        <w:spacing w:before="0" w:beforeAutospacing="0" w:after="0" w:afterAutospacing="0" w:line="560" w:lineRule="exact"/>
        <w:ind w:firstLine="640" w:firstLineChars="200"/>
        <w:rPr>
          <w:rFonts w:ascii="方正楷体简体" w:hAnsi="Tahoma" w:eastAsia="方正楷体简体" w:cs="Tahoma"/>
          <w:sz w:val="32"/>
          <w:szCs w:val="32"/>
        </w:rPr>
      </w:pPr>
      <w:r>
        <w:rPr>
          <w:rFonts w:hint="eastAsia" w:ascii="方正楷体简体" w:hAnsi="Tahoma" w:eastAsia="方正楷体简体" w:cs="Tahoma"/>
          <w:sz w:val="32"/>
          <w:szCs w:val="32"/>
        </w:rPr>
        <w:t>（二）面试</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1.时间：2019年</w:t>
      </w:r>
      <w:r>
        <w:rPr>
          <w:rFonts w:hint="eastAsia" w:ascii="Times New Roman" w:hAnsi="Times New Roman" w:eastAsia="方正仿宋简体" w:cs="Times New Roman"/>
          <w:sz w:val="32"/>
          <w:szCs w:val="32"/>
        </w:rPr>
        <w:t>5</w:t>
      </w:r>
      <w:r>
        <w:rPr>
          <w:rFonts w:ascii="Times New Roman" w:hAnsi="Times New Roman" w:eastAsia="方正仿宋简体" w:cs="Times New Roman"/>
          <w:sz w:val="32"/>
          <w:szCs w:val="32"/>
        </w:rPr>
        <w:t>月</w:t>
      </w:r>
      <w:r>
        <w:rPr>
          <w:rFonts w:hint="eastAsia" w:ascii="Times New Roman" w:hAnsi="Times New Roman" w:eastAsia="方正仿宋简体" w:cs="Times New Roman"/>
          <w:sz w:val="32"/>
          <w:szCs w:val="32"/>
        </w:rPr>
        <w:t>18</w:t>
      </w:r>
      <w:r>
        <w:rPr>
          <w:rFonts w:ascii="Times New Roman" w:hAnsi="Times New Roman" w:eastAsia="方正仿宋简体" w:cs="Times New Roman"/>
          <w:sz w:val="32"/>
          <w:szCs w:val="32"/>
        </w:rPr>
        <w:t>日</w:t>
      </w:r>
      <w:r>
        <w:rPr>
          <w:rFonts w:hint="eastAsia" w:ascii="Times New Roman" w:hAnsi="Times New Roman" w:eastAsia="方正仿宋简体" w:cs="Times New Roman"/>
          <w:sz w:val="32"/>
          <w:szCs w:val="32"/>
        </w:rPr>
        <w:t>（星期六）上午09:00。</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2.地点：</w:t>
      </w:r>
      <w:r>
        <w:rPr>
          <w:rFonts w:hint="eastAsia" w:ascii="Times New Roman" w:hAnsi="Times New Roman" w:eastAsia="方正仿宋简体" w:cs="Times New Roman"/>
          <w:sz w:val="32"/>
          <w:szCs w:val="32"/>
        </w:rPr>
        <w:t>另行通知。</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内容：</w:t>
      </w:r>
      <w:r>
        <w:rPr>
          <w:rFonts w:hint="eastAsia" w:ascii="Times New Roman" w:hAnsi="Times New Roman" w:eastAsia="方正仿宋简体" w:cs="Times New Roman"/>
          <w:bCs/>
          <w:sz w:val="32"/>
          <w:szCs w:val="32"/>
        </w:rPr>
        <w:t>主要测试综合分析、沟通应变、岗位匹配度、专业知识、语言表达、形象气质等方面</w:t>
      </w:r>
      <w:r>
        <w:rPr>
          <w:rFonts w:ascii="Times New Roman" w:hAnsi="Times New Roman" w:eastAsia="方正仿宋简体" w:cs="Times New Roman"/>
          <w:sz w:val="32"/>
          <w:szCs w:val="32"/>
        </w:rPr>
        <w:t>等，满分100分</w:t>
      </w:r>
      <w:r>
        <w:rPr>
          <w:rFonts w:hint="eastAsia" w:ascii="Times New Roman" w:hAnsi="Times New Roman" w:eastAsia="方正仿宋简体" w:cs="Times New Roman"/>
          <w:sz w:val="32"/>
          <w:szCs w:val="32"/>
        </w:rPr>
        <w:t>。</w:t>
      </w:r>
    </w:p>
    <w:p>
      <w:pPr>
        <w:pStyle w:val="5"/>
        <w:widowControl w:val="0"/>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根据综合成绩（综合成绩＝</w:t>
      </w:r>
      <w:r>
        <w:rPr>
          <w:rFonts w:hint="eastAsia" w:ascii="Times New Roman" w:hAnsi="Times New Roman" w:eastAsia="方正仿宋简体" w:cs="Times New Roman"/>
          <w:sz w:val="32"/>
          <w:szCs w:val="32"/>
        </w:rPr>
        <w:t>面试</w:t>
      </w:r>
      <w:r>
        <w:rPr>
          <w:rFonts w:ascii="Times New Roman" w:hAnsi="Times New Roman" w:eastAsia="方正仿宋简体" w:cs="Times New Roman"/>
          <w:sz w:val="32"/>
          <w:szCs w:val="32"/>
        </w:rPr>
        <w:t>成绩×50%＋</w:t>
      </w:r>
      <w:r>
        <w:rPr>
          <w:rFonts w:hint="eastAsia" w:ascii="Times New Roman" w:hAnsi="Times New Roman" w:eastAsia="方正仿宋简体" w:cs="Times New Roman"/>
          <w:sz w:val="32"/>
          <w:szCs w:val="32"/>
        </w:rPr>
        <w:t>笔试</w:t>
      </w:r>
      <w:r>
        <w:rPr>
          <w:rFonts w:ascii="Times New Roman" w:hAnsi="Times New Roman" w:eastAsia="方正仿宋简体" w:cs="Times New Roman"/>
          <w:sz w:val="32"/>
          <w:szCs w:val="32"/>
        </w:rPr>
        <w:t>成绩×50%，满分为100分），</w:t>
      </w:r>
      <w:r>
        <w:rPr>
          <w:rFonts w:hint="eastAsia" w:ascii="Times New Roman" w:hAnsi="Times New Roman" w:eastAsia="方正仿宋简体" w:cs="Times New Roman"/>
          <w:sz w:val="32"/>
          <w:szCs w:val="32"/>
        </w:rPr>
        <w:t>确定进入体检人员</w:t>
      </w:r>
      <w:r>
        <w:rPr>
          <w:rFonts w:ascii="Times New Roman" w:hAnsi="Times New Roman" w:eastAsia="方正仿宋简体" w:cs="Times New Roman"/>
          <w:sz w:val="32"/>
          <w:szCs w:val="32"/>
        </w:rPr>
        <w:t>。</w:t>
      </w:r>
    </w:p>
    <w:p>
      <w:pPr>
        <w:pStyle w:val="5"/>
        <w:shd w:val="clear" w:color="auto" w:fill="FFFFFF"/>
        <w:spacing w:before="0" w:beforeAutospacing="0" w:after="0" w:afterAutospacing="0" w:line="560" w:lineRule="exact"/>
        <w:ind w:firstLine="640" w:firstLineChars="200"/>
        <w:rPr>
          <w:rStyle w:val="9"/>
          <w:rFonts w:ascii="方正黑体简体" w:hAnsi="Tahoma" w:eastAsia="方正黑体简体" w:cs="Tahoma"/>
          <w:b w:val="0"/>
          <w:sz w:val="32"/>
          <w:szCs w:val="32"/>
        </w:rPr>
      </w:pPr>
      <w:r>
        <w:rPr>
          <w:rStyle w:val="9"/>
          <w:rFonts w:hint="eastAsia" w:ascii="方正黑体简体" w:hAnsi="Tahoma" w:eastAsia="方正黑体简体" w:cs="Tahoma"/>
          <w:b w:val="0"/>
          <w:sz w:val="32"/>
          <w:szCs w:val="32"/>
        </w:rPr>
        <w:t>六、体检</w:t>
      </w:r>
    </w:p>
    <w:p>
      <w:pPr>
        <w:pStyle w:val="5"/>
        <w:shd w:val="clear" w:color="auto" w:fill="FFFFFF"/>
        <w:spacing w:before="0" w:beforeAutospacing="0" w:after="0" w:afterAutospacing="0" w:line="560" w:lineRule="exact"/>
        <w:ind w:firstLine="640" w:firstLineChars="200"/>
        <w:rPr>
          <w:rFonts w:ascii="方正仿宋简体" w:hAnsi="Tahoma" w:eastAsia="方正仿宋简体" w:cs="Tahoma"/>
          <w:sz w:val="32"/>
          <w:szCs w:val="32"/>
        </w:rPr>
      </w:pPr>
      <w:r>
        <w:rPr>
          <w:rFonts w:hint="eastAsia" w:ascii="方正仿宋简体" w:hAnsi="Tahoma" w:eastAsia="方正仿宋简体" w:cs="Tahoma"/>
          <w:sz w:val="32"/>
          <w:szCs w:val="32"/>
        </w:rPr>
        <w:t>在指定的医院和时间统一完成体检，体检标准参照《公务员录用体检通用标准（试行）》；</w:t>
      </w:r>
      <w:r>
        <w:rPr>
          <w:rFonts w:hint="eastAsia" w:ascii="Times New Roman" w:hAnsi="Times New Roman" w:eastAsia="方正仿宋简体" w:cs="Times New Roman"/>
          <w:sz w:val="32"/>
          <w:szCs w:val="32"/>
        </w:rPr>
        <w:t>5月20日前通过电子邮箱通知进入体检的人员。5月24日前提交体检报告，过期不提交体检报告的视为弃权。</w:t>
      </w:r>
    </w:p>
    <w:p>
      <w:pPr>
        <w:pStyle w:val="5"/>
        <w:shd w:val="clear" w:color="auto" w:fill="FFFFFF"/>
        <w:spacing w:before="0" w:beforeAutospacing="0" w:after="0" w:afterAutospacing="0" w:line="560" w:lineRule="exact"/>
        <w:ind w:firstLine="640" w:firstLineChars="200"/>
        <w:rPr>
          <w:rStyle w:val="9"/>
          <w:rFonts w:ascii="方正黑体简体" w:hAnsi="Tahoma" w:eastAsia="方正黑体简体" w:cs="Tahoma"/>
          <w:b w:val="0"/>
          <w:sz w:val="32"/>
          <w:szCs w:val="32"/>
        </w:rPr>
      </w:pPr>
      <w:r>
        <w:rPr>
          <w:rStyle w:val="9"/>
          <w:rFonts w:hint="eastAsia" w:ascii="方正黑体简体" w:hAnsi="Tahoma" w:eastAsia="方正黑体简体" w:cs="Tahoma"/>
          <w:b w:val="0"/>
          <w:sz w:val="32"/>
          <w:szCs w:val="32"/>
        </w:rPr>
        <w:t>七、通知</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（一）笔试、面试、体检、学信网学籍查询都通过的人员确定为</w:t>
      </w:r>
      <w:r>
        <w:rPr>
          <w:rFonts w:ascii="Times New Roman" w:hAnsi="Times New Roman" w:eastAsia="方正仿宋简体" w:cs="Times New Roman"/>
          <w:sz w:val="32"/>
          <w:szCs w:val="32"/>
        </w:rPr>
        <w:t>拟</w:t>
      </w:r>
      <w:r>
        <w:rPr>
          <w:rFonts w:hint="eastAsia" w:ascii="Times New Roman" w:hAnsi="Times New Roman" w:eastAsia="方正仿宋简体" w:cs="Times New Roman"/>
          <w:sz w:val="32"/>
          <w:szCs w:val="32"/>
        </w:rPr>
        <w:t>聘</w:t>
      </w:r>
      <w:r>
        <w:rPr>
          <w:rFonts w:ascii="Times New Roman" w:hAnsi="Times New Roman" w:eastAsia="方正仿宋简体" w:cs="Times New Roman"/>
          <w:sz w:val="32"/>
          <w:szCs w:val="32"/>
        </w:rPr>
        <w:t>用人员</w:t>
      </w:r>
      <w:r>
        <w:rPr>
          <w:rFonts w:hint="eastAsia" w:ascii="Times New Roman" w:hAnsi="Times New Roman" w:eastAsia="方正仿宋简体" w:cs="Times New Roman"/>
          <w:sz w:val="32"/>
          <w:szCs w:val="32"/>
        </w:rPr>
        <w:t>。5月27日前电话通知到个人。</w:t>
      </w:r>
    </w:p>
    <w:p>
      <w:pPr>
        <w:pStyle w:val="5"/>
        <w:shd w:val="clear" w:color="auto" w:fill="FFFFFF"/>
        <w:spacing w:before="0" w:beforeAutospacing="0" w:after="0" w:afterAutospacing="0" w:line="560" w:lineRule="exact"/>
        <w:ind w:firstLine="640" w:firstLineChars="200"/>
        <w:rPr>
          <w:rFonts w:ascii="方正仿宋简体" w:hAnsi="Tahoma" w:eastAsia="方正仿宋简体" w:cs="Tahoma"/>
          <w:sz w:val="32"/>
          <w:szCs w:val="32"/>
        </w:rPr>
      </w:pPr>
      <w:r>
        <w:rPr>
          <w:rFonts w:hint="eastAsia" w:ascii="方正仿宋简体" w:hAnsi="Tahoma" w:eastAsia="方正仿宋简体" w:cs="Tahoma"/>
          <w:sz w:val="32"/>
          <w:szCs w:val="32"/>
        </w:rPr>
        <w:t>（二）通过考核的人员主动弃权时，按照综合成绩从高分到低分依次递补。</w:t>
      </w:r>
    </w:p>
    <w:p>
      <w:pPr>
        <w:pStyle w:val="5"/>
        <w:widowControl w:val="0"/>
        <w:shd w:val="clear" w:color="auto" w:fill="FFFFFF"/>
        <w:spacing w:before="0" w:beforeAutospacing="0" w:after="0" w:afterAutospacing="0" w:line="560" w:lineRule="exact"/>
        <w:ind w:firstLine="640" w:firstLineChars="200"/>
        <w:rPr>
          <w:rStyle w:val="9"/>
          <w:rFonts w:ascii="方正黑体简体" w:hAnsi="Tahoma" w:eastAsia="方正黑体简体" w:cs="Tahoma"/>
          <w:b w:val="0"/>
          <w:sz w:val="32"/>
          <w:szCs w:val="32"/>
        </w:rPr>
      </w:pPr>
      <w:r>
        <w:rPr>
          <w:rStyle w:val="9"/>
          <w:rFonts w:hint="eastAsia" w:ascii="方正黑体简体" w:hAnsi="Tahoma" w:eastAsia="方正黑体简体" w:cs="Tahoma"/>
          <w:b w:val="0"/>
          <w:sz w:val="32"/>
          <w:szCs w:val="32"/>
        </w:rPr>
        <w:t>八、聘用</w:t>
      </w:r>
    </w:p>
    <w:p>
      <w:pPr>
        <w:pStyle w:val="5"/>
        <w:widowControl w:val="0"/>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（一）5月3</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rPr>
        <w:t>日前，通过公示的聘用</w:t>
      </w:r>
      <w:r>
        <w:rPr>
          <w:rFonts w:ascii="Times New Roman" w:hAnsi="Times New Roman" w:eastAsia="方正仿宋简体" w:cs="Times New Roman"/>
          <w:sz w:val="32"/>
          <w:szCs w:val="32"/>
        </w:rPr>
        <w:t>人员</w:t>
      </w:r>
      <w:r>
        <w:rPr>
          <w:rFonts w:hint="eastAsia" w:ascii="Times New Roman" w:hAnsi="Times New Roman" w:eastAsia="方正仿宋简体" w:cs="Times New Roman"/>
          <w:sz w:val="32"/>
          <w:szCs w:val="32"/>
        </w:rPr>
        <w:t>与成都智汇英才人力资源管理服务有限公司签订劳动合同，并由成都智汇英才人力资源管理服务有限公司实施劳务派遣至成华区委社治委；成华区委社治委负责聘用人员的工作安排、日常管理、综合考核。</w:t>
      </w:r>
      <w:r>
        <w:rPr>
          <w:rFonts w:ascii="Times New Roman" w:hAnsi="Times New Roman" w:eastAsia="方正仿宋简体" w:cs="Times New Roman"/>
          <w:sz w:val="32"/>
          <w:szCs w:val="32"/>
        </w:rPr>
        <w:t>对无正当理由逾期不报到者，视为自动放弃，</w:t>
      </w:r>
      <w:r>
        <w:rPr>
          <w:rFonts w:hint="eastAsia" w:ascii="Times New Roman" w:hAnsi="Times New Roman" w:eastAsia="方正仿宋简体" w:cs="Times New Roman"/>
          <w:sz w:val="32"/>
          <w:szCs w:val="32"/>
        </w:rPr>
        <w:t>并</w:t>
      </w:r>
      <w:r>
        <w:rPr>
          <w:rFonts w:ascii="Times New Roman" w:hAnsi="Times New Roman" w:eastAsia="方正仿宋简体" w:cs="Times New Roman"/>
          <w:sz w:val="32"/>
          <w:szCs w:val="32"/>
        </w:rPr>
        <w:t>按照综合成绩从高分到低分依次递补人员。</w:t>
      </w:r>
    </w:p>
    <w:p>
      <w:pPr>
        <w:pStyle w:val="5"/>
        <w:shd w:val="clear" w:color="auto" w:fill="FFFFFF"/>
        <w:spacing w:before="0" w:beforeAutospacing="0" w:after="0" w:afterAutospacing="0" w:line="560" w:lineRule="exact"/>
        <w:ind w:firstLine="640" w:firstLineChars="200"/>
        <w:rPr>
          <w:rFonts w:ascii="Times New Roman" w:hAnsi="Times New Roman" w:eastAsia="方正仿宋简体" w:cs="Times New Roman"/>
          <w:sz w:val="32"/>
          <w:szCs w:val="32"/>
        </w:rPr>
      </w:pPr>
      <w:r>
        <w:rPr>
          <w:rFonts w:hint="eastAsia" w:ascii="方正仿宋简体" w:hAnsi="Tahoma" w:eastAsia="方正仿宋简体" w:cs="Tahoma"/>
          <w:sz w:val="32"/>
          <w:szCs w:val="32"/>
        </w:rPr>
        <w:t>（二）</w:t>
      </w:r>
      <w:r>
        <w:rPr>
          <w:rFonts w:hint="eastAsia" w:ascii="Times New Roman" w:hAnsi="Times New Roman" w:eastAsia="方正仿宋简体" w:cs="Times New Roman"/>
          <w:sz w:val="32"/>
          <w:szCs w:val="32"/>
        </w:rPr>
        <w:t>6月份上班，试用期为3个月，试用期满，由区委社治委进行综合考核，合格后</w:t>
      </w:r>
      <w:r>
        <w:rPr>
          <w:rFonts w:hint="eastAsia" w:ascii="方正仿宋简体" w:hAnsi="Tahoma" w:eastAsia="方正仿宋简体" w:cs="Tahoma"/>
          <w:sz w:val="32"/>
          <w:szCs w:val="32"/>
        </w:rPr>
        <w:t>正式聘用。薪酬待遇</w:t>
      </w:r>
      <w:r>
        <w:rPr>
          <w:rFonts w:hint="eastAsia" w:ascii="Times New Roman" w:hAnsi="Times New Roman" w:eastAsia="方正仿宋简体" w:cs="Times New Roman"/>
          <w:sz w:val="32"/>
          <w:szCs w:val="32"/>
        </w:rPr>
        <w:t>按照成都智慧英才人力资源管理服务公司和成华区委社治委外聘人员薪酬管理办法（工资+绩效+五险）。</w:t>
      </w:r>
      <w:bookmarkStart w:id="0" w:name="_GoBack"/>
      <w:bookmarkEnd w:id="0"/>
    </w:p>
    <w:p>
      <w:pPr>
        <w:pStyle w:val="5"/>
        <w:shd w:val="clear" w:color="auto" w:fill="FFFFFF"/>
        <w:spacing w:before="0" w:beforeAutospacing="0" w:after="0" w:afterAutospacing="0" w:line="590" w:lineRule="exact"/>
        <w:ind w:firstLine="640" w:firstLineChars="200"/>
        <w:rPr>
          <w:rFonts w:ascii="Times New Roman" w:hAnsi="Times New Roman" w:eastAsia="方正仿宋简体" w:cs="Times New Roman"/>
          <w:sz w:val="32"/>
          <w:szCs w:val="32"/>
        </w:rPr>
      </w:pPr>
    </w:p>
    <w:p>
      <w:pPr>
        <w:pStyle w:val="5"/>
        <w:shd w:val="clear" w:color="auto" w:fill="FFFFFF"/>
        <w:spacing w:before="0" w:beforeAutospacing="0" w:after="0" w:afterAutospacing="0" w:line="59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附件：</w:t>
      </w:r>
      <w:r>
        <w:rPr>
          <w:rFonts w:ascii="Times New Roman" w:hAnsi="Times New Roman" w:eastAsia="方正仿宋简体" w:cs="Times New Roman"/>
          <w:sz w:val="32"/>
          <w:szCs w:val="32"/>
        </w:rPr>
        <w:t>《中共成都市成华区委</w:t>
      </w:r>
      <w:r>
        <w:rPr>
          <w:rFonts w:hint="eastAsia" w:ascii="Times New Roman" w:hAnsi="Times New Roman" w:eastAsia="方正仿宋简体" w:cs="Times New Roman"/>
          <w:sz w:val="32"/>
          <w:szCs w:val="32"/>
        </w:rPr>
        <w:t>社治委</w:t>
      </w:r>
      <w:r>
        <w:rPr>
          <w:rFonts w:ascii="Times New Roman" w:hAnsi="Times New Roman" w:eastAsia="方正仿宋简体" w:cs="Times New Roman"/>
          <w:sz w:val="32"/>
          <w:szCs w:val="32"/>
        </w:rPr>
        <w:t>2019年公开招聘编制外聘用制工作人员报</w:t>
      </w:r>
      <w:r>
        <w:rPr>
          <w:rFonts w:hint="eastAsia" w:ascii="Times New Roman" w:hAnsi="Times New Roman" w:eastAsia="方正仿宋简体" w:cs="Times New Roman"/>
          <w:sz w:val="32"/>
          <w:szCs w:val="32"/>
        </w:rPr>
        <w:t>名</w:t>
      </w:r>
      <w:r>
        <w:rPr>
          <w:rFonts w:ascii="Times New Roman" w:hAnsi="Times New Roman" w:eastAsia="方正仿宋简体" w:cs="Times New Roman"/>
          <w:sz w:val="32"/>
          <w:szCs w:val="32"/>
        </w:rPr>
        <w:t>登记表》</w:t>
      </w:r>
    </w:p>
    <w:p>
      <w:pPr>
        <w:pStyle w:val="5"/>
        <w:shd w:val="clear" w:color="auto" w:fill="FFFFFF"/>
        <w:spacing w:before="0" w:beforeAutospacing="0" w:after="0" w:afterAutospacing="0" w:line="590" w:lineRule="exact"/>
        <w:ind w:firstLine="640" w:firstLineChars="200"/>
        <w:rPr>
          <w:rFonts w:ascii="Times New Roman" w:hAnsi="Times New Roman" w:eastAsia="方正仿宋简体" w:cs="Times New Roman"/>
          <w:sz w:val="32"/>
          <w:szCs w:val="32"/>
        </w:rPr>
      </w:pPr>
    </w:p>
    <w:p>
      <w:pPr>
        <w:pStyle w:val="5"/>
        <w:shd w:val="clear" w:color="auto" w:fill="FFFFFF"/>
        <w:spacing w:before="0" w:beforeAutospacing="0" w:after="0" w:afterAutospacing="0" w:line="590" w:lineRule="exact"/>
        <w:rPr>
          <w:rFonts w:ascii="方正黑体简体" w:hAnsi="Times New Roman" w:eastAsia="方正黑体简体" w:cs="Times New Roman"/>
          <w:sz w:val="32"/>
          <w:szCs w:val="32"/>
        </w:rPr>
      </w:pPr>
    </w:p>
    <w:p>
      <w:pPr>
        <w:pStyle w:val="5"/>
        <w:shd w:val="clear" w:color="auto" w:fill="FFFFFF"/>
        <w:spacing w:before="0" w:beforeAutospacing="0" w:after="0" w:afterAutospacing="0" w:line="590" w:lineRule="exact"/>
        <w:ind w:firstLine="2880" w:firstLineChars="900"/>
        <w:rPr>
          <w:rFonts w:ascii="方正黑体简体" w:hAnsi="Times New Roman" w:eastAsia="方正黑体简体" w:cs="Times New Roman"/>
          <w:sz w:val="32"/>
          <w:szCs w:val="32"/>
        </w:rPr>
      </w:pPr>
      <w:r>
        <w:rPr>
          <w:rFonts w:hint="eastAsia" w:ascii="Times New Roman" w:hAnsi="Times New Roman" w:eastAsia="方正仿宋简体" w:cs="Times New Roman"/>
          <w:sz w:val="32"/>
          <w:szCs w:val="32"/>
        </w:rPr>
        <w:t>成都智汇英才人力资源管理服务有限公司</w:t>
      </w:r>
    </w:p>
    <w:p>
      <w:pPr>
        <w:pStyle w:val="5"/>
        <w:shd w:val="clear" w:color="auto" w:fill="FFFFFF"/>
        <w:spacing w:before="0" w:beforeAutospacing="0" w:after="0" w:afterAutospacing="0" w:line="560" w:lineRule="exact"/>
        <w:ind w:firstLine="2080" w:firstLineChars="65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 xml:space="preserve">     中共成都市成华区委社区发展治理委员会</w:t>
      </w:r>
    </w:p>
    <w:p>
      <w:pPr>
        <w:pStyle w:val="5"/>
        <w:shd w:val="clear" w:color="auto" w:fill="FFFFFF"/>
        <w:spacing w:before="0" w:beforeAutospacing="0" w:after="0" w:afterAutospacing="0" w:line="590" w:lineRule="exact"/>
        <w:ind w:firstLine="3520" w:firstLineChars="1100"/>
        <w:rPr>
          <w:rFonts w:ascii="方正黑体简体" w:hAnsi="Times New Roman" w:eastAsia="方正黑体简体" w:cs="Times New Roman"/>
          <w:sz w:val="32"/>
          <w:szCs w:val="32"/>
        </w:rPr>
      </w:pPr>
      <w:r>
        <w:rPr>
          <w:rFonts w:hint="eastAsia" w:ascii="Times New Roman" w:hAnsi="Times New Roman" w:eastAsia="方正仿宋简体" w:cs="Times New Roman"/>
          <w:sz w:val="32"/>
          <w:szCs w:val="32"/>
        </w:rPr>
        <w:t xml:space="preserve">        2019年4月23日</w:t>
      </w:r>
    </w:p>
    <w:p>
      <w:pPr>
        <w:pStyle w:val="5"/>
        <w:shd w:val="clear" w:color="auto" w:fill="FFFFFF"/>
        <w:spacing w:before="0" w:beforeAutospacing="0" w:after="0" w:afterAutospacing="0" w:line="590" w:lineRule="exact"/>
        <w:rPr>
          <w:rFonts w:ascii="方正黑体简体" w:hAnsi="Times New Roman" w:eastAsia="方正黑体简体" w:cs="Times New Roman"/>
          <w:sz w:val="32"/>
          <w:szCs w:val="32"/>
        </w:rPr>
      </w:pPr>
    </w:p>
    <w:p>
      <w:pPr>
        <w:pStyle w:val="5"/>
        <w:shd w:val="clear" w:color="auto" w:fill="FFFFFF"/>
        <w:spacing w:before="0" w:beforeAutospacing="0" w:after="0" w:afterAutospacing="0" w:line="590" w:lineRule="exact"/>
        <w:rPr>
          <w:rFonts w:ascii="方正黑体简体" w:hAnsi="Times New Roman" w:eastAsia="方正黑体简体" w:cs="Times New Roman"/>
          <w:sz w:val="32"/>
          <w:szCs w:val="32"/>
        </w:rPr>
      </w:pPr>
    </w:p>
    <w:p>
      <w:pPr>
        <w:widowControl/>
        <w:jc w:val="left"/>
        <w:rPr>
          <w:rFonts w:ascii="方正黑体简体" w:hAnsi="Times New Roman" w:eastAsia="方正黑体简体" w:cs="Times New Roman"/>
          <w:kern w:val="0"/>
          <w:sz w:val="32"/>
          <w:szCs w:val="32"/>
        </w:rPr>
      </w:pPr>
      <w:r>
        <w:rPr>
          <w:rFonts w:ascii="方正黑体简体" w:hAnsi="Times New Roman" w:eastAsia="方正黑体简体" w:cs="Times New Roman"/>
          <w:sz w:val="32"/>
          <w:szCs w:val="32"/>
        </w:rPr>
        <w:br w:type="page"/>
      </w:r>
    </w:p>
    <w:p>
      <w:pPr>
        <w:pStyle w:val="5"/>
        <w:shd w:val="clear" w:color="auto" w:fill="FFFFFF"/>
        <w:spacing w:before="0" w:beforeAutospacing="0" w:after="0" w:afterAutospacing="0" w:line="590" w:lineRule="exact"/>
        <w:rPr>
          <w:rFonts w:ascii="方正黑体简体" w:hAnsi="Times New Roman" w:eastAsia="方正黑体简体" w:cs="Times New Roman"/>
          <w:sz w:val="32"/>
          <w:szCs w:val="32"/>
        </w:rPr>
      </w:pPr>
      <w:r>
        <w:rPr>
          <w:rFonts w:hint="eastAsia" w:ascii="方正黑体简体" w:hAnsi="Times New Roman" w:eastAsia="方正黑体简体" w:cs="Times New Roman"/>
          <w:sz w:val="32"/>
          <w:szCs w:val="32"/>
        </w:rPr>
        <w:t>附件：</w:t>
      </w:r>
    </w:p>
    <w:p>
      <w:pPr>
        <w:pStyle w:val="5"/>
        <w:shd w:val="clear" w:color="auto" w:fill="FFFFFF"/>
        <w:spacing w:before="0" w:beforeAutospacing="0" w:after="0" w:afterAutospacing="0" w:line="400" w:lineRule="exact"/>
        <w:jc w:val="center"/>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中共成都市成华区委社治委</w:t>
      </w:r>
    </w:p>
    <w:p>
      <w:pPr>
        <w:pStyle w:val="5"/>
        <w:shd w:val="clear" w:color="auto" w:fill="FFFFFF"/>
        <w:spacing w:before="0" w:beforeAutospacing="0" w:afterLines="50" w:afterAutospacing="0" w:line="50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2"/>
          <w:szCs w:val="32"/>
        </w:rPr>
        <w:t>2019年公开招聘编制外聘用制工作人员报名登记表</w:t>
      </w:r>
    </w:p>
    <w:tbl>
      <w:tblPr>
        <w:tblStyle w:val="7"/>
        <w:tblW w:w="9590" w:type="dxa"/>
        <w:jc w:val="center"/>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29"/>
        <w:gridCol w:w="855"/>
        <w:gridCol w:w="896"/>
        <w:gridCol w:w="1557"/>
        <w:gridCol w:w="1791"/>
        <w:gridCol w:w="707"/>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exact"/>
          <w:jc w:val="center"/>
        </w:trPr>
        <w:tc>
          <w:tcPr>
            <w:tcW w:w="1276" w:type="dxa"/>
            <w:vAlign w:val="center"/>
          </w:tcPr>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姓  名</w:t>
            </w:r>
          </w:p>
        </w:tc>
        <w:tc>
          <w:tcPr>
            <w:tcW w:w="1229" w:type="dxa"/>
            <w:vAlign w:val="center"/>
          </w:tcPr>
          <w:p>
            <w:pPr>
              <w:pStyle w:val="5"/>
              <w:spacing w:before="0" w:beforeAutospacing="0" w:after="0" w:afterAutospacing="0" w:line="320" w:lineRule="exact"/>
              <w:jc w:val="center"/>
              <w:rPr>
                <w:rFonts w:ascii="方正黑体简体" w:hAnsi="Times New Roman" w:eastAsia="方正黑体简体" w:cs="Times New Roman"/>
              </w:rPr>
            </w:pPr>
          </w:p>
        </w:tc>
        <w:tc>
          <w:tcPr>
            <w:tcW w:w="855" w:type="dxa"/>
            <w:vAlign w:val="center"/>
          </w:tcPr>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性别</w:t>
            </w:r>
          </w:p>
        </w:tc>
        <w:tc>
          <w:tcPr>
            <w:tcW w:w="896" w:type="dxa"/>
            <w:vAlign w:val="center"/>
          </w:tcPr>
          <w:p>
            <w:pPr>
              <w:pStyle w:val="5"/>
              <w:spacing w:before="0" w:beforeAutospacing="0" w:after="0" w:afterAutospacing="0" w:line="320" w:lineRule="exact"/>
              <w:jc w:val="center"/>
              <w:rPr>
                <w:rFonts w:ascii="方正黑体简体" w:hAnsi="Times New Roman" w:eastAsia="方正黑体简体" w:cs="Times New Roman"/>
              </w:rPr>
            </w:pPr>
          </w:p>
        </w:tc>
        <w:tc>
          <w:tcPr>
            <w:tcW w:w="1557" w:type="dxa"/>
            <w:vAlign w:val="center"/>
          </w:tcPr>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政治面貌</w:t>
            </w:r>
          </w:p>
        </w:tc>
        <w:tc>
          <w:tcPr>
            <w:tcW w:w="1791" w:type="dxa"/>
            <w:vAlign w:val="center"/>
          </w:tcPr>
          <w:p>
            <w:pPr>
              <w:pStyle w:val="5"/>
              <w:spacing w:before="0" w:beforeAutospacing="0" w:after="0" w:afterAutospacing="0" w:line="320" w:lineRule="exact"/>
              <w:jc w:val="center"/>
              <w:rPr>
                <w:rFonts w:ascii="方正黑体简体" w:hAnsi="Times New Roman" w:eastAsia="方正黑体简体" w:cs="Times New Roman"/>
              </w:rPr>
            </w:pPr>
          </w:p>
        </w:tc>
        <w:tc>
          <w:tcPr>
            <w:tcW w:w="1986" w:type="dxa"/>
            <w:gridSpan w:val="2"/>
            <w:vMerge w:val="restart"/>
            <w:vAlign w:val="center"/>
          </w:tcPr>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exact"/>
          <w:jc w:val="center"/>
        </w:trPr>
        <w:tc>
          <w:tcPr>
            <w:tcW w:w="1276" w:type="dxa"/>
            <w:vAlign w:val="center"/>
          </w:tcPr>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出生年月</w:t>
            </w:r>
          </w:p>
        </w:tc>
        <w:tc>
          <w:tcPr>
            <w:tcW w:w="1229" w:type="dxa"/>
            <w:vAlign w:val="center"/>
          </w:tcPr>
          <w:p>
            <w:pPr>
              <w:pStyle w:val="5"/>
              <w:spacing w:before="0" w:beforeAutospacing="0" w:after="0" w:afterAutospacing="0" w:line="320" w:lineRule="exact"/>
              <w:jc w:val="center"/>
              <w:rPr>
                <w:rFonts w:ascii="方正仿宋简体" w:hAnsi="Times New Roman" w:eastAsia="方正仿宋简体" w:cs="Times New Roman"/>
              </w:rPr>
            </w:pPr>
          </w:p>
        </w:tc>
        <w:tc>
          <w:tcPr>
            <w:tcW w:w="855" w:type="dxa"/>
            <w:vAlign w:val="center"/>
          </w:tcPr>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民族</w:t>
            </w:r>
          </w:p>
        </w:tc>
        <w:tc>
          <w:tcPr>
            <w:tcW w:w="896" w:type="dxa"/>
            <w:vAlign w:val="center"/>
          </w:tcPr>
          <w:p>
            <w:pPr>
              <w:pStyle w:val="5"/>
              <w:spacing w:before="0" w:beforeAutospacing="0" w:after="0" w:afterAutospacing="0" w:line="320" w:lineRule="exact"/>
              <w:jc w:val="center"/>
              <w:rPr>
                <w:rFonts w:ascii="方正仿宋简体" w:hAnsi="Times New Roman" w:eastAsia="方正仿宋简体" w:cs="Times New Roman"/>
              </w:rPr>
            </w:pPr>
          </w:p>
        </w:tc>
        <w:tc>
          <w:tcPr>
            <w:tcW w:w="1557" w:type="dxa"/>
            <w:vAlign w:val="center"/>
          </w:tcPr>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学位及学历</w:t>
            </w:r>
          </w:p>
        </w:tc>
        <w:tc>
          <w:tcPr>
            <w:tcW w:w="1791" w:type="dxa"/>
            <w:vAlign w:val="center"/>
          </w:tcPr>
          <w:p>
            <w:pPr>
              <w:pStyle w:val="5"/>
              <w:spacing w:before="0" w:beforeAutospacing="0" w:after="0" w:afterAutospacing="0" w:line="320" w:lineRule="exact"/>
              <w:jc w:val="center"/>
              <w:rPr>
                <w:rFonts w:ascii="方正仿宋简体" w:hAnsi="Times New Roman" w:eastAsia="方正仿宋简体" w:cs="Times New Roman"/>
              </w:rPr>
            </w:pPr>
          </w:p>
        </w:tc>
        <w:tc>
          <w:tcPr>
            <w:tcW w:w="1986" w:type="dxa"/>
            <w:gridSpan w:val="2"/>
            <w:vMerge w:val="continue"/>
            <w:vAlign w:val="center"/>
          </w:tcPr>
          <w:p>
            <w:pPr>
              <w:pStyle w:val="5"/>
              <w:spacing w:before="0" w:beforeAutospacing="0" w:after="0" w:afterAutospacing="0" w:line="320" w:lineRule="exact"/>
              <w:jc w:val="center"/>
              <w:rPr>
                <w:rFonts w:ascii="方正仿宋简体"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76" w:type="dxa"/>
            <w:vAlign w:val="center"/>
          </w:tcPr>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毕业学校及专业</w:t>
            </w:r>
          </w:p>
        </w:tc>
        <w:tc>
          <w:tcPr>
            <w:tcW w:w="6328" w:type="dxa"/>
            <w:gridSpan w:val="5"/>
            <w:vAlign w:val="center"/>
          </w:tcPr>
          <w:p>
            <w:pPr>
              <w:pStyle w:val="5"/>
              <w:spacing w:before="0" w:beforeAutospacing="0" w:after="0" w:afterAutospacing="0" w:line="320" w:lineRule="exact"/>
              <w:jc w:val="center"/>
              <w:rPr>
                <w:rFonts w:ascii="方正仿宋简体" w:hAnsi="Times New Roman" w:eastAsia="方正仿宋简体" w:cs="Times New Roman"/>
              </w:rPr>
            </w:pPr>
          </w:p>
        </w:tc>
        <w:tc>
          <w:tcPr>
            <w:tcW w:w="1986" w:type="dxa"/>
            <w:gridSpan w:val="2"/>
            <w:vMerge w:val="continue"/>
            <w:vAlign w:val="center"/>
          </w:tcPr>
          <w:p>
            <w:pPr>
              <w:pStyle w:val="5"/>
              <w:spacing w:before="0" w:beforeAutospacing="0" w:after="0" w:afterAutospacing="0" w:line="320" w:lineRule="exact"/>
              <w:jc w:val="center"/>
              <w:rPr>
                <w:rFonts w:ascii="方正仿宋简体"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exact"/>
          <w:jc w:val="center"/>
        </w:trPr>
        <w:tc>
          <w:tcPr>
            <w:tcW w:w="1276" w:type="dxa"/>
            <w:vAlign w:val="center"/>
          </w:tcPr>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毕业时间</w:t>
            </w:r>
          </w:p>
        </w:tc>
        <w:tc>
          <w:tcPr>
            <w:tcW w:w="1229" w:type="dxa"/>
            <w:vAlign w:val="center"/>
          </w:tcPr>
          <w:p>
            <w:pPr>
              <w:pStyle w:val="5"/>
              <w:spacing w:before="0" w:beforeAutospacing="0" w:after="0" w:afterAutospacing="0" w:line="320" w:lineRule="exact"/>
              <w:jc w:val="center"/>
              <w:rPr>
                <w:rFonts w:ascii="方正仿宋简体" w:hAnsi="Times New Roman" w:eastAsia="方正仿宋简体" w:cs="Times New Roman"/>
              </w:rPr>
            </w:pPr>
          </w:p>
        </w:tc>
        <w:tc>
          <w:tcPr>
            <w:tcW w:w="855" w:type="dxa"/>
            <w:vAlign w:val="center"/>
          </w:tcPr>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健康状况</w:t>
            </w:r>
          </w:p>
        </w:tc>
        <w:tc>
          <w:tcPr>
            <w:tcW w:w="896" w:type="dxa"/>
            <w:vAlign w:val="center"/>
          </w:tcPr>
          <w:p>
            <w:pPr>
              <w:pStyle w:val="5"/>
              <w:spacing w:before="0" w:beforeAutospacing="0" w:after="0" w:afterAutospacing="0" w:line="320" w:lineRule="exact"/>
              <w:jc w:val="center"/>
              <w:rPr>
                <w:rFonts w:ascii="方正仿宋简体" w:hAnsi="Times New Roman" w:eastAsia="方正仿宋简体" w:cs="Times New Roman"/>
              </w:rPr>
            </w:pPr>
          </w:p>
        </w:tc>
        <w:tc>
          <w:tcPr>
            <w:tcW w:w="1557" w:type="dxa"/>
            <w:vAlign w:val="center"/>
          </w:tcPr>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婚姻状况</w:t>
            </w:r>
          </w:p>
        </w:tc>
        <w:tc>
          <w:tcPr>
            <w:tcW w:w="1791" w:type="dxa"/>
            <w:vAlign w:val="center"/>
          </w:tcPr>
          <w:p>
            <w:pPr>
              <w:pStyle w:val="5"/>
              <w:spacing w:before="0" w:beforeAutospacing="0" w:after="0" w:afterAutospacing="0" w:line="320" w:lineRule="exact"/>
              <w:jc w:val="center"/>
              <w:rPr>
                <w:rFonts w:ascii="方正仿宋简体" w:hAnsi="Times New Roman" w:eastAsia="方正仿宋简体" w:cs="Times New Roman"/>
              </w:rPr>
            </w:pPr>
          </w:p>
        </w:tc>
        <w:tc>
          <w:tcPr>
            <w:tcW w:w="1986" w:type="dxa"/>
            <w:gridSpan w:val="2"/>
            <w:vMerge w:val="continue"/>
            <w:vAlign w:val="center"/>
          </w:tcPr>
          <w:p>
            <w:pPr>
              <w:pStyle w:val="5"/>
              <w:spacing w:before="0" w:beforeAutospacing="0" w:after="0" w:afterAutospacing="0" w:line="320" w:lineRule="exact"/>
              <w:jc w:val="center"/>
              <w:rPr>
                <w:rFonts w:ascii="方正仿宋简体"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exact"/>
          <w:jc w:val="center"/>
        </w:trPr>
        <w:tc>
          <w:tcPr>
            <w:tcW w:w="1276" w:type="dxa"/>
            <w:vAlign w:val="center"/>
          </w:tcPr>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目前住址</w:t>
            </w:r>
          </w:p>
        </w:tc>
        <w:tc>
          <w:tcPr>
            <w:tcW w:w="6328" w:type="dxa"/>
            <w:gridSpan w:val="5"/>
            <w:vAlign w:val="center"/>
          </w:tcPr>
          <w:p>
            <w:pPr>
              <w:pStyle w:val="5"/>
              <w:spacing w:before="0" w:beforeAutospacing="0" w:after="0" w:afterAutospacing="0" w:line="320" w:lineRule="exact"/>
              <w:jc w:val="center"/>
              <w:rPr>
                <w:rFonts w:ascii="方正仿宋简体" w:hAnsi="Times New Roman" w:eastAsia="方正仿宋简体" w:cs="Times New Roman"/>
              </w:rPr>
            </w:pPr>
          </w:p>
        </w:tc>
        <w:tc>
          <w:tcPr>
            <w:tcW w:w="707" w:type="dxa"/>
            <w:vAlign w:val="center"/>
          </w:tcPr>
          <w:p>
            <w:pPr>
              <w:pStyle w:val="5"/>
              <w:spacing w:before="0" w:beforeAutospacing="0" w:after="0" w:afterAutospacing="0" w:line="320" w:lineRule="exact"/>
              <w:jc w:val="center"/>
              <w:rPr>
                <w:rFonts w:ascii="方正仿宋简体" w:hAnsi="Times New Roman" w:eastAsia="方正仿宋简体" w:cs="Times New Roman"/>
              </w:rPr>
            </w:pPr>
            <w:r>
              <w:rPr>
                <w:rFonts w:hint="eastAsia" w:ascii="方正黑体简体" w:hAnsi="Times New Roman" w:eastAsia="方正黑体简体" w:cs="Times New Roman"/>
              </w:rPr>
              <w:t>籍贯</w:t>
            </w:r>
          </w:p>
        </w:tc>
        <w:tc>
          <w:tcPr>
            <w:tcW w:w="1279" w:type="dxa"/>
            <w:vAlign w:val="center"/>
          </w:tcPr>
          <w:p>
            <w:pPr>
              <w:pStyle w:val="5"/>
              <w:spacing w:before="0" w:beforeAutospacing="0" w:after="0" w:afterAutospacing="0" w:line="320" w:lineRule="exact"/>
              <w:jc w:val="center"/>
              <w:rPr>
                <w:rFonts w:ascii="方正仿宋简体"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1276" w:type="dxa"/>
            <w:vAlign w:val="center"/>
          </w:tcPr>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电子邮箱</w:t>
            </w:r>
          </w:p>
        </w:tc>
        <w:tc>
          <w:tcPr>
            <w:tcW w:w="2980" w:type="dxa"/>
            <w:gridSpan w:val="3"/>
            <w:vAlign w:val="center"/>
          </w:tcPr>
          <w:p>
            <w:pPr>
              <w:pStyle w:val="5"/>
              <w:spacing w:before="0" w:beforeAutospacing="0" w:after="0" w:afterAutospacing="0" w:line="320" w:lineRule="exact"/>
              <w:jc w:val="center"/>
              <w:rPr>
                <w:rFonts w:ascii="方正仿宋简体" w:hAnsi="Times New Roman" w:eastAsia="方正仿宋简体" w:cs="Times New Roman"/>
              </w:rPr>
            </w:pPr>
          </w:p>
        </w:tc>
        <w:tc>
          <w:tcPr>
            <w:tcW w:w="1557" w:type="dxa"/>
            <w:vAlign w:val="center"/>
          </w:tcPr>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联系电话</w:t>
            </w:r>
          </w:p>
        </w:tc>
        <w:tc>
          <w:tcPr>
            <w:tcW w:w="3777" w:type="dxa"/>
            <w:gridSpan w:val="3"/>
            <w:vAlign w:val="center"/>
          </w:tcPr>
          <w:p>
            <w:pPr>
              <w:pStyle w:val="5"/>
              <w:spacing w:before="0" w:beforeAutospacing="0" w:after="0" w:afterAutospacing="0" w:line="320" w:lineRule="exact"/>
              <w:jc w:val="center"/>
              <w:rPr>
                <w:rFonts w:ascii="方正仿宋简体"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exact"/>
          <w:jc w:val="center"/>
        </w:trPr>
        <w:tc>
          <w:tcPr>
            <w:tcW w:w="1276" w:type="dxa"/>
            <w:vAlign w:val="center"/>
          </w:tcPr>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教</w:t>
            </w:r>
          </w:p>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育</w:t>
            </w:r>
          </w:p>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背</w:t>
            </w:r>
          </w:p>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景</w:t>
            </w:r>
          </w:p>
        </w:tc>
        <w:tc>
          <w:tcPr>
            <w:tcW w:w="8314" w:type="dxa"/>
            <w:gridSpan w:val="7"/>
            <w:vAlign w:val="center"/>
          </w:tcPr>
          <w:p>
            <w:pPr>
              <w:pStyle w:val="5"/>
              <w:spacing w:before="0" w:beforeAutospacing="0" w:after="0" w:afterAutospacing="0" w:line="320" w:lineRule="exact"/>
              <w:rPr>
                <w:rFonts w:ascii="方正仿宋简体"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exact"/>
          <w:jc w:val="center"/>
        </w:trPr>
        <w:tc>
          <w:tcPr>
            <w:tcW w:w="1276" w:type="dxa"/>
            <w:vAlign w:val="center"/>
          </w:tcPr>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工</w:t>
            </w:r>
          </w:p>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作</w:t>
            </w:r>
          </w:p>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经</w:t>
            </w:r>
          </w:p>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历</w:t>
            </w:r>
          </w:p>
        </w:tc>
        <w:tc>
          <w:tcPr>
            <w:tcW w:w="8314" w:type="dxa"/>
            <w:gridSpan w:val="7"/>
            <w:vAlign w:val="center"/>
          </w:tcPr>
          <w:p>
            <w:pPr>
              <w:pStyle w:val="5"/>
              <w:spacing w:before="0" w:beforeAutospacing="0" w:after="0" w:afterAutospacing="0" w:line="320" w:lineRule="exact"/>
              <w:rPr>
                <w:rFonts w:ascii="方正仿宋简体"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exact"/>
          <w:jc w:val="center"/>
        </w:trPr>
        <w:tc>
          <w:tcPr>
            <w:tcW w:w="1276" w:type="dxa"/>
            <w:vAlign w:val="center"/>
          </w:tcPr>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成</w:t>
            </w:r>
          </w:p>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功</w:t>
            </w:r>
          </w:p>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案</w:t>
            </w:r>
          </w:p>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例</w:t>
            </w:r>
          </w:p>
        </w:tc>
        <w:tc>
          <w:tcPr>
            <w:tcW w:w="8314" w:type="dxa"/>
            <w:gridSpan w:val="7"/>
            <w:vAlign w:val="center"/>
          </w:tcPr>
          <w:p>
            <w:pPr>
              <w:pStyle w:val="5"/>
              <w:spacing w:before="0" w:beforeAutospacing="0" w:after="0" w:afterAutospacing="0" w:line="320" w:lineRule="exact"/>
              <w:rPr>
                <w:rFonts w:ascii="方正仿宋简体"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2" w:hRule="exact"/>
          <w:jc w:val="center"/>
        </w:trPr>
        <w:tc>
          <w:tcPr>
            <w:tcW w:w="1276" w:type="dxa"/>
            <w:vAlign w:val="center"/>
          </w:tcPr>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资</w:t>
            </w:r>
          </w:p>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格</w:t>
            </w:r>
          </w:p>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和</w:t>
            </w:r>
          </w:p>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技</w:t>
            </w:r>
          </w:p>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能</w:t>
            </w:r>
          </w:p>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证</w:t>
            </w:r>
          </w:p>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书</w:t>
            </w:r>
          </w:p>
        </w:tc>
        <w:tc>
          <w:tcPr>
            <w:tcW w:w="8314" w:type="dxa"/>
            <w:gridSpan w:val="7"/>
            <w:vAlign w:val="center"/>
          </w:tcPr>
          <w:p>
            <w:pPr>
              <w:pStyle w:val="5"/>
              <w:spacing w:before="0" w:beforeAutospacing="0" w:after="0" w:afterAutospacing="0" w:line="320" w:lineRule="exact"/>
              <w:rPr>
                <w:rFonts w:ascii="方正仿宋简体" w:hAnsi="Times New Roman" w:eastAsia="方正仿宋简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1276" w:type="dxa"/>
            <w:vAlign w:val="center"/>
          </w:tcPr>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个人</w:t>
            </w:r>
          </w:p>
          <w:p>
            <w:pPr>
              <w:pStyle w:val="5"/>
              <w:spacing w:before="0" w:beforeAutospacing="0" w:after="0" w:afterAutospacing="0" w:line="320" w:lineRule="exact"/>
              <w:jc w:val="center"/>
              <w:rPr>
                <w:rFonts w:ascii="方正黑体简体" w:hAnsi="Times New Roman" w:eastAsia="方正黑体简体" w:cs="Times New Roman"/>
              </w:rPr>
            </w:pPr>
            <w:r>
              <w:rPr>
                <w:rFonts w:hint="eastAsia" w:ascii="方正黑体简体" w:hAnsi="Times New Roman" w:eastAsia="方正黑体简体" w:cs="Times New Roman"/>
              </w:rPr>
              <w:t>特长</w:t>
            </w:r>
          </w:p>
        </w:tc>
        <w:tc>
          <w:tcPr>
            <w:tcW w:w="8314" w:type="dxa"/>
            <w:gridSpan w:val="7"/>
            <w:vAlign w:val="center"/>
          </w:tcPr>
          <w:p>
            <w:pPr>
              <w:pStyle w:val="5"/>
              <w:spacing w:before="0" w:beforeAutospacing="0" w:after="0" w:afterAutospacing="0" w:line="320" w:lineRule="exact"/>
              <w:rPr>
                <w:rFonts w:ascii="方正仿宋简体" w:hAnsi="Times New Roman" w:eastAsia="方正仿宋简体" w:cs="Times New Roman"/>
              </w:rPr>
            </w:pPr>
          </w:p>
        </w:tc>
      </w:tr>
    </w:tbl>
    <w:p>
      <w:pPr>
        <w:pStyle w:val="5"/>
        <w:shd w:val="clear" w:color="auto" w:fill="FFFFFF"/>
        <w:spacing w:before="0" w:beforeAutospacing="0" w:after="0" w:afterAutospacing="0" w:line="20" w:lineRule="exact"/>
        <w:rPr>
          <w:rFonts w:ascii="Times New Roman" w:hAnsi="Times New Roman" w:eastAsia="方正仿宋简体" w:cs="Times New Roman"/>
          <w:sz w:val="28"/>
          <w:szCs w:val="28"/>
        </w:rPr>
      </w:pPr>
    </w:p>
    <w:p>
      <w:pPr>
        <w:pStyle w:val="5"/>
        <w:shd w:val="clear" w:color="auto" w:fill="FFFFFF"/>
        <w:spacing w:before="0" w:beforeAutospacing="0" w:after="0" w:afterAutospacing="0" w:line="20" w:lineRule="exact"/>
        <w:rPr>
          <w:rFonts w:ascii="Times New Roman" w:hAnsi="Times New Roman" w:eastAsia="方正仿宋简体" w:cs="Times New Roman"/>
          <w:sz w:val="28"/>
          <w:szCs w:val="28"/>
        </w:rPr>
      </w:pPr>
    </w:p>
    <w:sectPr>
      <w:footerReference r:id="rId3" w:type="default"/>
      <w:footerReference r:id="rId4" w:type="even"/>
      <w:pgSz w:w="11906" w:h="16838"/>
      <w:pgMar w:top="192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4744222"/>
      <w:docPartObj>
        <w:docPartGallery w:val="AutoText"/>
      </w:docPartObj>
    </w:sdtPr>
    <w:sdtEndPr>
      <w:rPr>
        <w:rFonts w:ascii="Times New Roman" w:hAnsi="Times New Roman" w:cs="Times New Roman"/>
        <w:sz w:val="28"/>
        <w:szCs w:val="28"/>
      </w:rPr>
    </w:sdtEndPr>
    <w:sdtContent>
      <w:p>
        <w:pPr>
          <w:pStyle w:val="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9765592"/>
      <w:docPartObj>
        <w:docPartGallery w:val="AutoText"/>
      </w:docPartObj>
    </w:sdtPr>
    <w:sdtEndPr>
      <w:rPr>
        <w:rFonts w:ascii="Times New Roman" w:hAnsi="Times New Roman" w:cs="Times New Roman"/>
        <w:sz w:val="28"/>
        <w:szCs w:val="28"/>
      </w:rPr>
    </w:sdtEndPr>
    <w:sdtContent>
      <w:p>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0134"/>
    <w:rsid w:val="00013776"/>
    <w:rsid w:val="00022DAC"/>
    <w:rsid w:val="00092474"/>
    <w:rsid w:val="00092E98"/>
    <w:rsid w:val="00095C11"/>
    <w:rsid w:val="000C678D"/>
    <w:rsid w:val="001165C2"/>
    <w:rsid w:val="00147288"/>
    <w:rsid w:val="00151391"/>
    <w:rsid w:val="00181071"/>
    <w:rsid w:val="001E583D"/>
    <w:rsid w:val="002052FA"/>
    <w:rsid w:val="0022667F"/>
    <w:rsid w:val="00272B2F"/>
    <w:rsid w:val="00282AFB"/>
    <w:rsid w:val="002A7707"/>
    <w:rsid w:val="002B29A3"/>
    <w:rsid w:val="002F0883"/>
    <w:rsid w:val="003015AE"/>
    <w:rsid w:val="00307C00"/>
    <w:rsid w:val="003126E5"/>
    <w:rsid w:val="003A698E"/>
    <w:rsid w:val="003D6746"/>
    <w:rsid w:val="003F2E17"/>
    <w:rsid w:val="004004C5"/>
    <w:rsid w:val="00436533"/>
    <w:rsid w:val="0045151F"/>
    <w:rsid w:val="004714E4"/>
    <w:rsid w:val="00476A3B"/>
    <w:rsid w:val="00484A77"/>
    <w:rsid w:val="004C7DBB"/>
    <w:rsid w:val="004E6379"/>
    <w:rsid w:val="0050409C"/>
    <w:rsid w:val="00510EFD"/>
    <w:rsid w:val="005256A1"/>
    <w:rsid w:val="005332C7"/>
    <w:rsid w:val="00545C60"/>
    <w:rsid w:val="0058489D"/>
    <w:rsid w:val="005A6BFB"/>
    <w:rsid w:val="005B2890"/>
    <w:rsid w:val="005E2171"/>
    <w:rsid w:val="005E5828"/>
    <w:rsid w:val="00612BE4"/>
    <w:rsid w:val="0064046E"/>
    <w:rsid w:val="006609E2"/>
    <w:rsid w:val="006A42F4"/>
    <w:rsid w:val="006B1D48"/>
    <w:rsid w:val="006B24A8"/>
    <w:rsid w:val="006C3D79"/>
    <w:rsid w:val="006D64AB"/>
    <w:rsid w:val="006E2EF6"/>
    <w:rsid w:val="006E60C9"/>
    <w:rsid w:val="00716F4E"/>
    <w:rsid w:val="007373EC"/>
    <w:rsid w:val="007455BB"/>
    <w:rsid w:val="00753EBA"/>
    <w:rsid w:val="007B4D90"/>
    <w:rsid w:val="007D461D"/>
    <w:rsid w:val="007E170D"/>
    <w:rsid w:val="007E7EE5"/>
    <w:rsid w:val="007F1D2E"/>
    <w:rsid w:val="00821BBD"/>
    <w:rsid w:val="008403D2"/>
    <w:rsid w:val="008414D5"/>
    <w:rsid w:val="008C3438"/>
    <w:rsid w:val="008D7122"/>
    <w:rsid w:val="008D715F"/>
    <w:rsid w:val="0091219C"/>
    <w:rsid w:val="00921F37"/>
    <w:rsid w:val="009224EE"/>
    <w:rsid w:val="009239A5"/>
    <w:rsid w:val="00953425"/>
    <w:rsid w:val="00961DB0"/>
    <w:rsid w:val="009B4E9A"/>
    <w:rsid w:val="00A034F4"/>
    <w:rsid w:val="00A20134"/>
    <w:rsid w:val="00A43F7D"/>
    <w:rsid w:val="00A44886"/>
    <w:rsid w:val="00A46910"/>
    <w:rsid w:val="00A474F0"/>
    <w:rsid w:val="00A857CC"/>
    <w:rsid w:val="00A859CE"/>
    <w:rsid w:val="00A86F27"/>
    <w:rsid w:val="00AA7345"/>
    <w:rsid w:val="00AE7B94"/>
    <w:rsid w:val="00AF743A"/>
    <w:rsid w:val="00B220B4"/>
    <w:rsid w:val="00BE3C53"/>
    <w:rsid w:val="00C378CC"/>
    <w:rsid w:val="00C80C73"/>
    <w:rsid w:val="00CC4B41"/>
    <w:rsid w:val="00CF29CB"/>
    <w:rsid w:val="00D21AE1"/>
    <w:rsid w:val="00D25873"/>
    <w:rsid w:val="00D80D44"/>
    <w:rsid w:val="00D82AEB"/>
    <w:rsid w:val="00D92CE7"/>
    <w:rsid w:val="00D931B2"/>
    <w:rsid w:val="00DB0488"/>
    <w:rsid w:val="00DC4138"/>
    <w:rsid w:val="00DC52AF"/>
    <w:rsid w:val="00E4202E"/>
    <w:rsid w:val="00E46BF6"/>
    <w:rsid w:val="00E60597"/>
    <w:rsid w:val="00EC4640"/>
    <w:rsid w:val="00ED2399"/>
    <w:rsid w:val="00ED2B02"/>
    <w:rsid w:val="00EE79BB"/>
    <w:rsid w:val="00EF374F"/>
    <w:rsid w:val="00F42BD5"/>
    <w:rsid w:val="00F534D7"/>
    <w:rsid w:val="00F668AC"/>
    <w:rsid w:val="00F85289"/>
    <w:rsid w:val="00F8771D"/>
    <w:rsid w:val="00FA6E9C"/>
    <w:rsid w:val="00FB0228"/>
    <w:rsid w:val="00FC3A11"/>
    <w:rsid w:val="190E39EA"/>
    <w:rsid w:val="67FE429C"/>
    <w:rsid w:val="703803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uiPriority w:val="99"/>
    <w:rPr>
      <w:color w:val="0000FF" w:themeColor="hyperlink"/>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321</Words>
  <Characters>1830</Characters>
  <Lines>15</Lines>
  <Paragraphs>4</Paragraphs>
  <TotalTime>6</TotalTime>
  <ScaleCrop>false</ScaleCrop>
  <LinksUpToDate>false</LinksUpToDate>
  <CharactersWithSpaces>2147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2019-03-01T02:49:00Z</dcterms:created>
  <dc:creator>何徐兴</dc:creator>
  <cp:lastModifiedBy>zzb</cp:lastModifiedBy>
  <cp:lastPrinted>2019-03-01T05:06:00Z</cp:lastPrinted>
  <dcterms:modified xsi:type="dcterms:W3CDTF">2019-04-23T08:09:55Z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