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宋体" w:hAnsi="宋体"/>
          <w:sz w:val="28"/>
        </w:rPr>
      </w:pPr>
    </w:p>
    <w:p>
      <w:pPr>
        <w:spacing w:line="380" w:lineRule="exact"/>
        <w:ind w:left="-359" w:leftChars="-171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附件2：</w:t>
      </w:r>
    </w:p>
    <w:p>
      <w:pPr>
        <w:spacing w:line="38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</w:rPr>
        <w:t>大安区事业单位公开考试聘用工作人员报名表</w:t>
      </w:r>
    </w:p>
    <w:p>
      <w:pPr>
        <w:autoSpaceDE w:val="0"/>
        <w:autoSpaceDN w:val="0"/>
        <w:adjustRightInd w:val="0"/>
        <w:spacing w:line="500" w:lineRule="exact"/>
        <w:ind w:left="-359" w:leftChars="-171"/>
        <w:jc w:val="center"/>
        <w:rPr>
          <w:rFonts w:ascii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zh-CN"/>
        </w:rPr>
        <w:t>（请认真阅读说明后填写）</w:t>
      </w:r>
      <w:r>
        <w:rPr>
          <w:rFonts w:ascii="宋体" w:cs="宋体"/>
          <w:b/>
          <w:bCs/>
          <w:color w:val="000000"/>
          <w:sz w:val="24"/>
          <w:szCs w:val="24"/>
          <w:lang w:val="zh-CN"/>
        </w:rPr>
        <w:t xml:space="preserve">                              </w:t>
      </w:r>
    </w:p>
    <w:tbl>
      <w:tblPr>
        <w:tblStyle w:val="4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713"/>
        <w:gridCol w:w="225"/>
        <w:gridCol w:w="360"/>
        <w:gridCol w:w="180"/>
        <w:gridCol w:w="439"/>
        <w:gridCol w:w="506"/>
        <w:gridCol w:w="315"/>
        <w:gridCol w:w="604"/>
        <w:gridCol w:w="474"/>
        <w:gridCol w:w="182"/>
        <w:gridCol w:w="285"/>
        <w:gridCol w:w="502"/>
        <w:gridCol w:w="293"/>
        <w:gridCol w:w="6"/>
        <w:gridCol w:w="903"/>
        <w:gridCol w:w="1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单位代码</w:t>
            </w: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最高学历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28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  <w:t>毕业专业</w:t>
            </w:r>
          </w:p>
        </w:tc>
        <w:tc>
          <w:tcPr>
            <w:tcW w:w="198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毕业证编号</w:t>
            </w:r>
          </w:p>
        </w:tc>
        <w:tc>
          <w:tcPr>
            <w:tcW w:w="786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8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40" w:lineRule="exact"/>
        <w:ind w:leftChars="-171" w:hanging="357" w:hangingChars="14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1、此表由报考者本人填写，并经招考单位（主管部门）初审，完善报名手续；</w:t>
      </w:r>
    </w:p>
    <w:p>
      <w:pPr>
        <w:spacing w:line="240" w:lineRule="exact"/>
        <w:ind w:left="369" w:leftChars="176" w:firstLine="108" w:firstLineChars="5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>
      <w:pPr>
        <w:spacing w:line="240" w:lineRule="exact"/>
        <w:ind w:left="369" w:leftChars="176" w:firstLine="108" w:firstLineChars="50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3、报考者对学历栏（如：“全日制普通高校本科”、“全日制本科”、“国民教育本科”）要填写准确完整；</w:t>
      </w:r>
    </w:p>
    <w:p>
      <w:pPr>
        <w:spacing w:line="240" w:lineRule="exact"/>
        <w:ind w:left="369" w:leftChars="176" w:firstLine="108" w:firstLineChars="50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4、“本人学习或工作简历”栏从高中填写，起止时间到月，前后要衔接，如200×.0×—200×.0×在××省××市××县××学校读高中……；</w:t>
      </w:r>
    </w:p>
    <w:p>
      <w:pPr>
        <w:spacing w:line="240" w:lineRule="exact"/>
        <w:ind w:left="369" w:leftChars="176" w:firstLine="108" w:firstLineChars="5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>5、请报考者仔细阅读公告和报考岗位资格条件，完全符合报考资格条件的填写此表，对因专业或资格条件等要件无法准确选择岗位的，请与各招考单位或主管部门联系后填写。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5" w:rightChars="-498" w:firstLine="235" w:firstLineChars="98"/>
        <w:jc w:val="center"/>
        <w:rPr>
          <w:color w:val="000000"/>
        </w:rPr>
      </w:pPr>
      <w:r>
        <w:rPr>
          <w:rFonts w:hint="eastAsia" w:ascii="楷体_GB2312" w:eastAsia="楷体_GB2312" w:cs="楷体_GB2312"/>
          <w:color w:val="000000"/>
          <w:sz w:val="24"/>
          <w:szCs w:val="24"/>
          <w:lang w:val="zh-CN"/>
        </w:rPr>
        <w:t xml:space="preserve">                         </w:t>
      </w:r>
      <w:r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  <w:t>考生签名：</w:t>
      </w:r>
    </w:p>
    <w:p>
      <w:bookmarkStart w:id="0" w:name="_GoBack"/>
      <w:bookmarkEnd w:id="0"/>
    </w:p>
    <w:sectPr>
      <w:headerReference r:id="rId3" w:type="default"/>
      <w:pgSz w:w="12240" w:h="15840"/>
      <w:pgMar w:top="284" w:right="1474" w:bottom="28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3783D"/>
    <w:rsid w:val="4D437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2017-03-09T03:31:00Z</dcterms:created>
  <dc:creator>Administrator</dc:creator>
  <cp:lastModifiedBy>Administrator</cp:lastModifiedBy>
  <dcterms:modified xsi:type="dcterms:W3CDTF">2017-03-09T03:31:14Z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