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BC" w:rsidRPr="003911B1" w:rsidRDefault="001131BC" w:rsidP="00CB03A8">
      <w:pPr>
        <w:widowControl/>
        <w:spacing w:line="360" w:lineRule="auto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3911B1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附件</w:t>
      </w:r>
      <w:r w:rsidRPr="003911B1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p w:rsidR="001131BC" w:rsidRPr="003911B1" w:rsidRDefault="001131BC" w:rsidP="00733759">
      <w:pPr>
        <w:spacing w:line="36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1131BC" w:rsidRPr="003911B1" w:rsidRDefault="001131BC" w:rsidP="00AC2907">
      <w:pPr>
        <w:spacing w:line="700" w:lineRule="exact"/>
        <w:ind w:firstLineChars="250" w:firstLine="31680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3911B1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四川省公安厅网上督察中心辅警</w:t>
      </w:r>
    </w:p>
    <w:p w:rsidR="001131BC" w:rsidRPr="003911B1" w:rsidRDefault="001131BC" w:rsidP="00AC2907">
      <w:pPr>
        <w:spacing w:line="700" w:lineRule="exact"/>
        <w:ind w:firstLineChars="700" w:firstLine="31680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3911B1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招聘信息</w:t>
      </w:r>
    </w:p>
    <w:p w:rsidR="001131BC" w:rsidRPr="003911B1" w:rsidRDefault="001131BC" w:rsidP="00733759">
      <w:pPr>
        <w:spacing w:line="360" w:lineRule="auto"/>
        <w:rPr>
          <w:rFonts w:ascii="Times New Roman" w:hAnsi="Times New Roman" w:cs="Times New Roman"/>
          <w:color w:val="000000"/>
          <w:kern w:val="0"/>
        </w:rPr>
      </w:pPr>
    </w:p>
    <w:p w:rsidR="001131BC" w:rsidRPr="006432E7" w:rsidRDefault="001131BC" w:rsidP="00AC2907">
      <w:pPr>
        <w:ind w:firstLineChars="200" w:firstLine="3168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6432E7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一、岗位概况</w:t>
      </w:r>
    </w:p>
    <w:p w:rsidR="001131BC" w:rsidRPr="006432E7" w:rsidRDefault="001131BC" w:rsidP="00AC2907">
      <w:pPr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岗位名称：四川省公安厅网上督察中心辅警。</w:t>
      </w:r>
    </w:p>
    <w:p w:rsidR="001131BC" w:rsidRPr="006432E7" w:rsidRDefault="001131BC" w:rsidP="00AC2907">
      <w:pPr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招聘人数：</w:t>
      </w:r>
      <w:r w:rsidRPr="006432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人。</w:t>
      </w:r>
    </w:p>
    <w:p w:rsidR="001131BC" w:rsidRPr="006432E7" w:rsidRDefault="001131BC" w:rsidP="00AC2907">
      <w:pPr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职位月薪：</w:t>
      </w:r>
      <w:r w:rsidRPr="006432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6432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00-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4500</w:t>
      </w: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元</w:t>
      </w:r>
      <w:r w:rsidRPr="006432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月（含社保费用，不含奖金、福利等其他费用）。</w:t>
      </w:r>
    </w:p>
    <w:p w:rsidR="001131BC" w:rsidRPr="006432E7" w:rsidRDefault="001131BC" w:rsidP="00AC2907">
      <w:pPr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工作地点：成都。</w:t>
      </w:r>
      <w:bookmarkStart w:id="0" w:name="_GoBack"/>
      <w:bookmarkEnd w:id="0"/>
    </w:p>
    <w:p w:rsidR="001131BC" w:rsidRPr="006432E7" w:rsidRDefault="001131BC" w:rsidP="00AC2907">
      <w:pPr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工作时间：</w:t>
      </w:r>
      <w:r w:rsidRPr="006432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5*7.5</w:t>
      </w: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小时</w:t>
      </w:r>
      <w:r w:rsidRPr="006432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周</w:t>
      </w:r>
      <w:r w:rsidRPr="006432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,</w:t>
      </w: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如遇重大紧急警务活动及特殊任务时</w:t>
      </w:r>
      <w:r w:rsidRPr="006432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7*24</w:t>
      </w: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小时</w:t>
      </w:r>
      <w:r w:rsidRPr="006432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周（轮班制）。</w:t>
      </w:r>
    </w:p>
    <w:p w:rsidR="001131BC" w:rsidRPr="006432E7" w:rsidRDefault="001131BC" w:rsidP="00AC2907">
      <w:pPr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工作性质：全职。</w:t>
      </w:r>
    </w:p>
    <w:p w:rsidR="001131BC" w:rsidRPr="006432E7" w:rsidRDefault="001131BC" w:rsidP="00AC2907">
      <w:pPr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工作经验：不限。有信息系统应用工作经验、文字写作特长及在公安机关工作经验的可优先考虑。</w:t>
      </w:r>
    </w:p>
    <w:p w:rsidR="001131BC" w:rsidRPr="006432E7" w:rsidRDefault="001131BC" w:rsidP="00AC2907">
      <w:pPr>
        <w:shd w:val="clear" w:color="auto" w:fill="FFFFFF"/>
        <w:ind w:firstLineChars="200" w:firstLine="3168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6432E7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二、岗位职责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承担四川公安网上督察日常工作，承担网上督察系统应用、网上巡查、电话巡查、评议回访等工作；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承担网上督察问题及有关事项的受理、初办、流转、核办、催办、回复等工作；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承担网上督察系统使用相关问题的咨询、协调、指导等工作；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承担省公安厅网上督察中心的值班备勤工作；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承担网上督察系统数据维护、统计分析、形成分析报告、信息简报及相关工作报告、材料等工作；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承担省公安厅网上督察中心安排的其他工作。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黑体" w:hAnsi="Times New Roman" w:cs="黑体" w:hint="eastAsia"/>
          <w:color w:val="000000"/>
          <w:sz w:val="32"/>
          <w:szCs w:val="32"/>
        </w:rPr>
        <w:t>三、条件要求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 w:rsidRPr="006432E7">
        <w:rPr>
          <w:rFonts w:ascii="Times New Roman" w:eastAsia="楷体_GB2312" w:hAnsi="Times New Roman" w:cs="楷体_GB2312" w:hint="eastAsia"/>
          <w:b/>
          <w:bCs/>
          <w:color w:val="000000"/>
          <w:sz w:val="32"/>
          <w:szCs w:val="32"/>
        </w:rPr>
        <w:t>（一）基本条件</w:t>
      </w:r>
    </w:p>
    <w:p w:rsidR="001131BC" w:rsidRPr="006432E7" w:rsidRDefault="001131BC" w:rsidP="00AC2907">
      <w:pPr>
        <w:tabs>
          <w:tab w:val="num" w:pos="1440"/>
        </w:tabs>
        <w:spacing w:afterLines="50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）具有中华人民共和国国籍；</w:t>
      </w:r>
    </w:p>
    <w:p w:rsidR="001131BC" w:rsidRPr="006432E7" w:rsidRDefault="001131BC" w:rsidP="00AC2907">
      <w:pPr>
        <w:tabs>
          <w:tab w:val="num" w:pos="1440"/>
        </w:tabs>
        <w:spacing w:afterLines="50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2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）拥护中华人民共和国宪法，遵守国家法律法规，品行端正；</w:t>
      </w:r>
    </w:p>
    <w:p w:rsidR="001131BC" w:rsidRPr="006432E7" w:rsidRDefault="001131BC" w:rsidP="00AC2907">
      <w:pPr>
        <w:tabs>
          <w:tab w:val="num" w:pos="1440"/>
        </w:tabs>
        <w:spacing w:afterLines="50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3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）自愿从事警务辅助工作，具有忠诚、奉献、吃苦耐劳的精神，服从组织安排；</w:t>
      </w:r>
    </w:p>
    <w:p w:rsidR="001131BC" w:rsidRPr="006432E7" w:rsidRDefault="001131BC" w:rsidP="00AC2907">
      <w:pPr>
        <w:tabs>
          <w:tab w:val="num" w:pos="1440"/>
        </w:tabs>
        <w:spacing w:afterLines="50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4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）年龄在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18—30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周岁（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1987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3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日至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3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日期间出生的）；</w:t>
      </w:r>
    </w:p>
    <w:p w:rsidR="001131BC" w:rsidRPr="006432E7" w:rsidRDefault="001131BC" w:rsidP="00AC2907">
      <w:pPr>
        <w:tabs>
          <w:tab w:val="num" w:pos="1440"/>
        </w:tabs>
        <w:spacing w:afterLines="50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5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）具有大专及以上学历；</w:t>
      </w:r>
    </w:p>
    <w:p w:rsidR="001131BC" w:rsidRPr="006432E7" w:rsidRDefault="001131BC" w:rsidP="00AC2907">
      <w:pPr>
        <w:tabs>
          <w:tab w:val="num" w:pos="1440"/>
        </w:tabs>
        <w:spacing w:afterLines="50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6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）能熟练运用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office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等办公软件，有一定的图文、音视频编辑操作基础；</w:t>
      </w:r>
    </w:p>
    <w:p w:rsidR="001131BC" w:rsidRPr="006432E7" w:rsidRDefault="001131BC" w:rsidP="00AC2907">
      <w:pPr>
        <w:tabs>
          <w:tab w:val="num" w:pos="1440"/>
        </w:tabs>
        <w:spacing w:afterLines="50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7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）具有良好的品行，具有正常履行职责的身体条件；</w:t>
      </w:r>
    </w:p>
    <w:p w:rsidR="001131BC" w:rsidRPr="006432E7" w:rsidRDefault="001131BC" w:rsidP="00AC2907">
      <w:pPr>
        <w:tabs>
          <w:tab w:val="num" w:pos="1440"/>
        </w:tabs>
        <w:spacing w:afterLines="50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sz w:val="32"/>
          <w:szCs w:val="32"/>
        </w:rPr>
        <w:t>8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）做事认真、细心，有良好的书面和口头表达能力，有良好的服务意识。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 w:rsidRPr="006432E7">
        <w:rPr>
          <w:rFonts w:ascii="Times New Roman" w:eastAsia="楷体_GB2312" w:hAnsi="Times New Roman" w:cs="楷体_GB2312" w:hint="eastAsia"/>
          <w:b/>
          <w:bCs/>
          <w:color w:val="000000"/>
          <w:sz w:val="32"/>
          <w:szCs w:val="32"/>
        </w:rPr>
        <w:t>（二）优先条件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同等条件下，优先招聘下列人员：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）公安烈士和因公牺牲公安民警的配偶、子女；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）在职公安民警配偶；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）退役士兵；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）见义勇为积极分子和先进个人；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）警察类、政法类院校毕业生或其他院校</w:t>
      </w:r>
      <w:r w:rsidRPr="006432E7">
        <w:rPr>
          <w:rFonts w:ascii="Times New Roman" w:eastAsia="仿宋_GB2312" w:hAnsi="Times New Roman" w:cs="仿宋_GB2312" w:hint="eastAsia"/>
          <w:sz w:val="32"/>
          <w:szCs w:val="32"/>
        </w:rPr>
        <w:t>计算机、法学、中文专业毕业生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）具有岗位所需专业资质或专门技能的人员。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 w:rsidRPr="006432E7">
        <w:rPr>
          <w:rFonts w:ascii="Times New Roman" w:eastAsia="楷体_GB2312" w:hAnsi="Times New Roman" w:cs="楷体_GB2312" w:hint="eastAsia"/>
          <w:b/>
          <w:bCs/>
          <w:color w:val="000000"/>
          <w:sz w:val="32"/>
          <w:szCs w:val="32"/>
        </w:rPr>
        <w:t>（三）禁入条件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具有下列情形之一的人员不予聘用：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）受过刑事处罚或者治安管理处罚的；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）有较为严重的个人不良信用记录的；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）因违纪违规被开除、辞退、解聘的；</w:t>
      </w:r>
    </w:p>
    <w:p w:rsidR="001131BC" w:rsidRPr="006432E7" w:rsidRDefault="001131BC" w:rsidP="00AC2907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  <w:r w:rsidRPr="006432E7">
        <w:rPr>
          <w:rStyle w:val="apple-converted-space"/>
          <w:rFonts w:ascii="Times New Roman" w:eastAsia="仿宋_GB2312" w:hAnsi="Times New Roman" w:cs="Times New Roman"/>
          <w:color w:val="000000"/>
          <w:sz w:val="32"/>
          <w:szCs w:val="32"/>
        </w:rPr>
        <w:t> 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本人、家庭成员或近亲属被判处刑罚、参加非法组织、邪教组织或从事其他危害国家安全活动的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；</w:t>
      </w:r>
    </w:p>
    <w:p w:rsidR="001131BC" w:rsidRPr="006432E7" w:rsidRDefault="001131BC" w:rsidP="00AC2907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）有其他不适宜从事警务辅助工作情形的。</w:t>
      </w:r>
    </w:p>
    <w:p w:rsidR="001131BC" w:rsidRPr="006432E7" w:rsidRDefault="001131BC" w:rsidP="00AC2907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黑体" w:hAnsi="Times New Roman" w:cs="黑体" w:hint="eastAsia"/>
          <w:color w:val="000000"/>
          <w:sz w:val="32"/>
          <w:szCs w:val="32"/>
          <w:shd w:val="clear" w:color="auto" w:fill="FFFFFF"/>
        </w:rPr>
        <w:t>四、工作地址</w:t>
      </w:r>
    </w:p>
    <w:p w:rsidR="001131BC" w:rsidRPr="006432E7" w:rsidRDefault="001131BC" w:rsidP="00AC2907">
      <w:pPr>
        <w:pStyle w:val="Heading2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b w:val="0"/>
          <w:bCs w:val="0"/>
          <w:color w:val="000000"/>
          <w:sz w:val="32"/>
          <w:szCs w:val="32"/>
        </w:rPr>
        <w:t>四川省公安厅网上督察中心（成都市武侯区七道堰街</w:t>
      </w:r>
      <w:r w:rsidRPr="006432E7"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>8</w:t>
      </w:r>
      <w:r w:rsidRPr="006432E7">
        <w:rPr>
          <w:rFonts w:ascii="Times New Roman" w:eastAsia="仿宋_GB2312" w:hAnsi="Times New Roman" w:cs="仿宋_GB2312" w:hint="eastAsia"/>
          <w:b w:val="0"/>
          <w:bCs w:val="0"/>
          <w:color w:val="000000"/>
          <w:sz w:val="32"/>
          <w:szCs w:val="32"/>
        </w:rPr>
        <w:t>号）。</w:t>
      </w:r>
    </w:p>
    <w:p w:rsidR="001131BC" w:rsidRPr="006432E7" w:rsidRDefault="001131BC" w:rsidP="00AC2907">
      <w:pPr>
        <w:pStyle w:val="Heading2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黑体" w:hAnsi="Times New Roman" w:cs="Times New Roman"/>
          <w:b w:val="0"/>
          <w:bCs w:val="0"/>
          <w:color w:val="000000"/>
          <w:sz w:val="32"/>
          <w:szCs w:val="32"/>
        </w:rPr>
      </w:pPr>
      <w:r w:rsidRPr="006432E7">
        <w:rPr>
          <w:rFonts w:ascii="Times New Roman" w:eastAsia="黑体" w:hAnsi="Times New Roman" w:cs="黑体" w:hint="eastAsia"/>
          <w:b w:val="0"/>
          <w:bCs w:val="0"/>
          <w:color w:val="000000"/>
          <w:sz w:val="32"/>
          <w:szCs w:val="32"/>
        </w:rPr>
        <w:t>五、招聘流程</w:t>
      </w:r>
    </w:p>
    <w:p w:rsidR="001131BC" w:rsidRPr="006432E7" w:rsidRDefault="001131BC" w:rsidP="00AC2907">
      <w:pPr>
        <w:pStyle w:val="Heading2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b w:val="0"/>
          <w:bCs w:val="0"/>
          <w:color w:val="000000"/>
          <w:sz w:val="32"/>
          <w:szCs w:val="32"/>
        </w:rPr>
        <w:t>招聘采取报名、资格审查及初步筛选、考试、体检、考察、确定人选、试用、签署正式合同的程序进行，考试时间及相关安排另行通知。</w:t>
      </w:r>
    </w:p>
    <w:p w:rsidR="001131BC" w:rsidRPr="006432E7" w:rsidRDefault="001131BC" w:rsidP="00AC2907">
      <w:pPr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黑体" w:hAnsi="Times New Roman" w:cs="黑体" w:hint="eastAsia"/>
          <w:color w:val="000000"/>
          <w:sz w:val="32"/>
          <w:szCs w:val="32"/>
        </w:rPr>
        <w:t>六、合同形式</w:t>
      </w:r>
    </w:p>
    <w:p w:rsidR="001131BC" w:rsidRPr="006432E7" w:rsidRDefault="001131BC" w:rsidP="00AC2907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本次招聘由四川恒祥科技有限公司实施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并与聘用人员签订合同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派驻到省公安厅警务督察总队工作。</w:t>
      </w:r>
    </w:p>
    <w:p w:rsidR="001131BC" w:rsidRPr="006432E7" w:rsidRDefault="001131BC" w:rsidP="00AC2907">
      <w:pPr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黑体" w:hAnsi="Times New Roman" w:cs="黑体" w:hint="eastAsia"/>
          <w:color w:val="000000"/>
          <w:sz w:val="32"/>
          <w:szCs w:val="32"/>
        </w:rPr>
        <w:t>七、报名方式</w:t>
      </w:r>
    </w:p>
    <w:p w:rsidR="001131BC" w:rsidRPr="006432E7" w:rsidRDefault="001131BC" w:rsidP="00AC2907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简历投递邮箱：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156018554@qq.com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（请填完附表后发送至此邮箱）</w:t>
      </w:r>
    </w:p>
    <w:p w:rsidR="001131BC" w:rsidRPr="006432E7" w:rsidRDefault="001131BC" w:rsidP="00AC2907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咨询电话：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028-863019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34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r w:rsidRPr="006432E7">
        <w:rPr>
          <w:rFonts w:ascii="Times New Roman" w:eastAsia="仿宋_GB2312" w:hAnsi="Times New Roman" w:cs="Times New Roman"/>
          <w:color w:val="000000"/>
          <w:sz w:val="32"/>
          <w:szCs w:val="32"/>
        </w:rPr>
        <w:t>15208400663</w:t>
      </w:r>
      <w:r w:rsidRPr="006432E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。</w:t>
      </w:r>
    </w:p>
    <w:p w:rsidR="001131BC" w:rsidRPr="00997F9B" w:rsidRDefault="001131BC" w:rsidP="00AC2907">
      <w:pPr>
        <w:ind w:firstLineChars="200" w:firstLine="31680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6432E7">
        <w:rPr>
          <w:rFonts w:ascii="Times New Roman" w:eastAsia="黑体" w:hAnsi="Times New Roman" w:cs="黑体" w:hint="eastAsia"/>
          <w:color w:val="000000"/>
          <w:sz w:val="32"/>
          <w:szCs w:val="32"/>
        </w:rPr>
        <w:t>提示：本次招聘不向报名者收取任何报名、考试费用。</w:t>
      </w:r>
    </w:p>
    <w:p w:rsidR="001131BC" w:rsidRDefault="001131BC" w:rsidP="00A14004">
      <w:pPr>
        <w:rPr>
          <w:rFonts w:ascii="Times New Roman" w:eastAsia="华文中宋" w:hAnsi="华文中宋" w:cs="Times New Roman"/>
          <w:color w:val="000000"/>
          <w:sz w:val="28"/>
          <w:szCs w:val="28"/>
        </w:rPr>
      </w:pPr>
    </w:p>
    <w:p w:rsidR="001131BC" w:rsidRDefault="001131BC" w:rsidP="00A14004">
      <w:pPr>
        <w:rPr>
          <w:rFonts w:ascii="Times New Roman" w:eastAsia="华文中宋" w:hAnsi="华文中宋" w:cs="Times New Roman"/>
          <w:color w:val="000000"/>
          <w:sz w:val="28"/>
          <w:szCs w:val="28"/>
        </w:rPr>
      </w:pPr>
    </w:p>
    <w:p w:rsidR="001131BC" w:rsidRDefault="001131BC" w:rsidP="00A14004">
      <w:pPr>
        <w:rPr>
          <w:rFonts w:ascii="Times New Roman" w:eastAsia="华文中宋" w:hAnsi="华文中宋" w:cs="Times New Roman"/>
          <w:color w:val="000000"/>
          <w:sz w:val="28"/>
          <w:szCs w:val="28"/>
        </w:rPr>
      </w:pPr>
    </w:p>
    <w:p w:rsidR="001131BC" w:rsidRDefault="001131BC" w:rsidP="00A14004">
      <w:pPr>
        <w:rPr>
          <w:rFonts w:ascii="Times New Roman" w:eastAsia="华文中宋" w:hAnsi="华文中宋" w:cs="Times New Roman"/>
          <w:color w:val="000000"/>
          <w:sz w:val="28"/>
          <w:szCs w:val="28"/>
        </w:rPr>
      </w:pPr>
    </w:p>
    <w:p w:rsidR="001131BC" w:rsidRDefault="001131BC" w:rsidP="00A14004">
      <w:pPr>
        <w:rPr>
          <w:rFonts w:ascii="Times New Roman" w:eastAsia="华文中宋" w:hAnsi="华文中宋" w:cs="Times New Roman"/>
          <w:color w:val="000000"/>
          <w:sz w:val="28"/>
          <w:szCs w:val="28"/>
        </w:rPr>
      </w:pPr>
    </w:p>
    <w:p w:rsidR="001131BC" w:rsidRDefault="001131BC" w:rsidP="00A14004">
      <w:pPr>
        <w:rPr>
          <w:rFonts w:ascii="Times New Roman" w:eastAsia="华文中宋" w:hAnsi="华文中宋" w:cs="Times New Roman"/>
          <w:color w:val="000000"/>
          <w:sz w:val="28"/>
          <w:szCs w:val="28"/>
        </w:rPr>
      </w:pPr>
    </w:p>
    <w:p w:rsidR="001131BC" w:rsidRDefault="001131BC" w:rsidP="00A14004">
      <w:pPr>
        <w:rPr>
          <w:rFonts w:ascii="Times New Roman" w:eastAsia="华文中宋" w:hAnsi="华文中宋" w:cs="Times New Roman"/>
          <w:color w:val="000000"/>
          <w:sz w:val="28"/>
          <w:szCs w:val="28"/>
        </w:rPr>
      </w:pPr>
    </w:p>
    <w:p w:rsidR="001131BC" w:rsidRDefault="001131BC" w:rsidP="00A14004">
      <w:pPr>
        <w:rPr>
          <w:rFonts w:ascii="Times New Roman" w:eastAsia="华文中宋" w:hAnsi="华文中宋" w:cs="Times New Roman"/>
          <w:color w:val="000000"/>
          <w:sz w:val="28"/>
          <w:szCs w:val="28"/>
        </w:rPr>
      </w:pPr>
    </w:p>
    <w:p w:rsidR="001131BC" w:rsidRDefault="001131BC" w:rsidP="00A14004">
      <w:pPr>
        <w:rPr>
          <w:rFonts w:ascii="Times New Roman" w:eastAsia="华文中宋" w:hAnsi="华文中宋" w:cs="Times New Roman"/>
          <w:color w:val="000000"/>
          <w:sz w:val="28"/>
          <w:szCs w:val="28"/>
        </w:rPr>
      </w:pPr>
    </w:p>
    <w:p w:rsidR="001131BC" w:rsidRDefault="001131BC" w:rsidP="00A14004">
      <w:pPr>
        <w:rPr>
          <w:rFonts w:ascii="Times New Roman" w:eastAsia="华文中宋" w:hAnsi="华文中宋" w:cs="Times New Roman"/>
          <w:color w:val="000000"/>
          <w:sz w:val="28"/>
          <w:szCs w:val="28"/>
        </w:rPr>
      </w:pPr>
    </w:p>
    <w:p w:rsidR="001131BC" w:rsidRDefault="001131BC" w:rsidP="00A14004">
      <w:pPr>
        <w:rPr>
          <w:rFonts w:ascii="Times New Roman" w:eastAsia="华文中宋" w:hAnsi="华文中宋" w:cs="Times New Roman"/>
          <w:color w:val="000000"/>
          <w:sz w:val="28"/>
          <w:szCs w:val="28"/>
        </w:rPr>
      </w:pPr>
    </w:p>
    <w:p w:rsidR="001131BC" w:rsidRDefault="001131BC" w:rsidP="00A14004">
      <w:pPr>
        <w:rPr>
          <w:rFonts w:ascii="Times New Roman" w:eastAsia="华文中宋" w:hAnsi="华文中宋" w:cs="Times New Roman"/>
          <w:color w:val="000000"/>
          <w:sz w:val="28"/>
          <w:szCs w:val="28"/>
        </w:rPr>
      </w:pPr>
    </w:p>
    <w:p w:rsidR="001131BC" w:rsidRPr="008667F1" w:rsidRDefault="001131BC" w:rsidP="008667F1">
      <w:pPr>
        <w:spacing w:line="62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 w:rsidRPr="008667F1">
        <w:rPr>
          <w:rFonts w:ascii="仿宋_GB2312" w:eastAsia="仿宋_GB2312" w:hAnsi="宋体" w:cs="仿宋_GB2312" w:hint="eastAsia"/>
          <w:sz w:val="32"/>
          <w:szCs w:val="32"/>
        </w:rPr>
        <w:t>附表：</w:t>
      </w:r>
    </w:p>
    <w:p w:rsidR="001131BC" w:rsidRDefault="001131BC" w:rsidP="008667F1">
      <w:pPr>
        <w:snapToGrid w:val="0"/>
        <w:spacing w:line="520" w:lineRule="exact"/>
        <w:jc w:val="center"/>
        <w:rPr>
          <w:rFonts w:eastAsia="方正小标宋简体" w:cs="Times New Roman"/>
          <w:spacing w:val="-10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四</w:t>
      </w:r>
      <w:r w:rsidRPr="00845633">
        <w:rPr>
          <w:rFonts w:eastAsia="方正小标宋简体" w:cs="方正小标宋简体" w:hint="eastAsia"/>
          <w:spacing w:val="-10"/>
          <w:sz w:val="44"/>
          <w:szCs w:val="44"/>
        </w:rPr>
        <w:t>川省公安厅</w:t>
      </w:r>
      <w:r>
        <w:rPr>
          <w:rFonts w:eastAsia="方正小标宋简体" w:cs="方正小标宋简体" w:hint="eastAsia"/>
          <w:spacing w:val="-10"/>
          <w:sz w:val="44"/>
          <w:szCs w:val="44"/>
        </w:rPr>
        <w:t>网上督察中心</w:t>
      </w:r>
    </w:p>
    <w:p w:rsidR="001131BC" w:rsidRDefault="001131BC" w:rsidP="008667F1">
      <w:pPr>
        <w:snapToGrid w:val="0"/>
        <w:spacing w:line="520" w:lineRule="exact"/>
        <w:jc w:val="center"/>
        <w:rPr>
          <w:rFonts w:eastAsia="方正小标宋简体" w:cs="Times New Roman"/>
          <w:spacing w:val="-10"/>
          <w:sz w:val="44"/>
          <w:szCs w:val="44"/>
        </w:rPr>
      </w:pPr>
      <w:r w:rsidRPr="00845633">
        <w:rPr>
          <w:rFonts w:eastAsia="方正小标宋简体" w:cs="方正小标宋简体" w:hint="eastAsia"/>
          <w:spacing w:val="-10"/>
          <w:sz w:val="44"/>
          <w:szCs w:val="44"/>
        </w:rPr>
        <w:t>警务辅助人员报名表</w:t>
      </w:r>
    </w:p>
    <w:p w:rsidR="001131BC" w:rsidRPr="00845633" w:rsidRDefault="001131BC" w:rsidP="008667F1">
      <w:pPr>
        <w:snapToGrid w:val="0"/>
        <w:spacing w:line="520" w:lineRule="exact"/>
        <w:jc w:val="center"/>
        <w:rPr>
          <w:rFonts w:eastAsia="方正小标宋简体" w:cs="Times New Roman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660"/>
        <w:gridCol w:w="105"/>
        <w:gridCol w:w="795"/>
        <w:gridCol w:w="786"/>
        <w:gridCol w:w="214"/>
        <w:gridCol w:w="667"/>
        <w:gridCol w:w="684"/>
        <w:gridCol w:w="82"/>
        <w:gridCol w:w="1164"/>
        <w:gridCol w:w="1416"/>
        <w:gridCol w:w="1277"/>
      </w:tblGrid>
      <w:tr w:rsidR="001131BC" w:rsidRPr="0014306D">
        <w:trPr>
          <w:cantSplit/>
          <w:trHeight w:val="358"/>
          <w:jc w:val="center"/>
        </w:trPr>
        <w:tc>
          <w:tcPr>
            <w:tcW w:w="825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1765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性别</w:t>
            </w:r>
          </w:p>
        </w:tc>
        <w:tc>
          <w:tcPr>
            <w:tcW w:w="786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民族</w:t>
            </w:r>
          </w:p>
        </w:tc>
        <w:tc>
          <w:tcPr>
            <w:tcW w:w="684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籍贯</w:t>
            </w:r>
          </w:p>
        </w:tc>
        <w:tc>
          <w:tcPr>
            <w:tcW w:w="1416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小一寸近期彩照</w:t>
            </w:r>
          </w:p>
        </w:tc>
      </w:tr>
      <w:tr w:rsidR="001131BC" w:rsidRPr="0014306D">
        <w:trPr>
          <w:cantSplit/>
          <w:trHeight w:val="359"/>
          <w:jc w:val="center"/>
        </w:trPr>
        <w:tc>
          <w:tcPr>
            <w:tcW w:w="825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出生日期</w:t>
            </w:r>
          </w:p>
        </w:tc>
        <w:tc>
          <w:tcPr>
            <w:tcW w:w="1765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786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婚姻</w:t>
            </w:r>
          </w:p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状况</w:t>
            </w:r>
          </w:p>
        </w:tc>
        <w:tc>
          <w:tcPr>
            <w:tcW w:w="684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联系</w:t>
            </w:r>
          </w:p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416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1131BC" w:rsidRPr="0014306D">
        <w:trPr>
          <w:cantSplit/>
          <w:trHeight w:val="940"/>
          <w:jc w:val="center"/>
        </w:trPr>
        <w:tc>
          <w:tcPr>
            <w:tcW w:w="825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毕业院校</w:t>
            </w:r>
          </w:p>
        </w:tc>
        <w:tc>
          <w:tcPr>
            <w:tcW w:w="2560" w:type="dxa"/>
            <w:gridSpan w:val="3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学历</w:t>
            </w:r>
          </w:p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学位</w:t>
            </w:r>
          </w:p>
        </w:tc>
        <w:tc>
          <w:tcPr>
            <w:tcW w:w="1565" w:type="dxa"/>
            <w:gridSpan w:val="3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所学</w:t>
            </w:r>
          </w:p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专业</w:t>
            </w:r>
          </w:p>
        </w:tc>
        <w:tc>
          <w:tcPr>
            <w:tcW w:w="1416" w:type="dxa"/>
            <w:vAlign w:val="center"/>
          </w:tcPr>
          <w:p w:rsidR="001131BC" w:rsidRPr="0014306D" w:rsidRDefault="001131BC" w:rsidP="001131BC">
            <w:pPr>
              <w:spacing w:line="280" w:lineRule="exact"/>
              <w:ind w:leftChars="-32" w:left="31680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1131BC" w:rsidRPr="0014306D">
        <w:trPr>
          <w:cantSplit/>
          <w:jc w:val="center"/>
        </w:trPr>
        <w:tc>
          <w:tcPr>
            <w:tcW w:w="825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身份证号</w:t>
            </w:r>
          </w:p>
        </w:tc>
        <w:tc>
          <w:tcPr>
            <w:tcW w:w="4911" w:type="dxa"/>
            <w:gridSpan w:val="7"/>
            <w:vAlign w:val="center"/>
          </w:tcPr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本人</w:t>
            </w:r>
          </w:p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1131BC" w:rsidRPr="0014306D">
        <w:trPr>
          <w:cantSplit/>
          <w:jc w:val="center"/>
        </w:trPr>
        <w:tc>
          <w:tcPr>
            <w:tcW w:w="825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户籍地址</w:t>
            </w:r>
          </w:p>
        </w:tc>
        <w:tc>
          <w:tcPr>
            <w:tcW w:w="4911" w:type="dxa"/>
            <w:gridSpan w:val="7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现单位</w:t>
            </w:r>
          </w:p>
        </w:tc>
        <w:tc>
          <w:tcPr>
            <w:tcW w:w="2693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1131BC" w:rsidRPr="0014306D">
        <w:trPr>
          <w:cantSplit/>
          <w:trHeight w:val="261"/>
          <w:jc w:val="center"/>
        </w:trPr>
        <w:tc>
          <w:tcPr>
            <w:tcW w:w="825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现住址</w:t>
            </w:r>
          </w:p>
        </w:tc>
        <w:tc>
          <w:tcPr>
            <w:tcW w:w="8850" w:type="dxa"/>
            <w:gridSpan w:val="11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1131BC" w:rsidRPr="0014306D">
        <w:trPr>
          <w:cantSplit/>
          <w:trHeight w:val="665"/>
          <w:jc w:val="center"/>
        </w:trPr>
        <w:tc>
          <w:tcPr>
            <w:tcW w:w="3385" w:type="dxa"/>
            <w:gridSpan w:val="4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是否以下身份</w:t>
            </w:r>
          </w:p>
        </w:tc>
        <w:tc>
          <w:tcPr>
            <w:tcW w:w="6290" w:type="dxa"/>
            <w:gridSpan w:val="8"/>
            <w:tcBorders>
              <w:top w:val="nil"/>
              <w:bottom w:val="nil"/>
            </w:tcBorders>
            <w:vAlign w:val="center"/>
          </w:tcPr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14306D">
              <w:rPr>
                <w:rFonts w:ascii="仿宋_GB2312" w:eastAsia="仿宋_GB2312" w:hAnsi="Arial" w:cs="仿宋_GB2312" w:hint="eastAsia"/>
              </w:rPr>
              <w:t>□</w:t>
            </w:r>
            <w:r w:rsidRPr="0014306D">
              <w:rPr>
                <w:rFonts w:ascii="仿宋_GB2312" w:eastAsia="仿宋_GB2312" w:cs="仿宋_GB2312" w:hint="eastAsia"/>
              </w:rPr>
              <w:t>公安烈士和因公牺牲公安民警的配偶子女</w:t>
            </w:r>
            <w:r w:rsidRPr="0014306D">
              <w:rPr>
                <w:rFonts w:ascii="仿宋_GB2312" w:eastAsia="仿宋_GB2312" w:cs="仿宋_GB2312"/>
              </w:rPr>
              <w:t xml:space="preserve">  </w:t>
            </w:r>
            <w:r w:rsidRPr="0014306D">
              <w:rPr>
                <w:rFonts w:ascii="仿宋_GB2312" w:eastAsia="仿宋_GB2312" w:hAnsi="Arial" w:cs="仿宋_GB2312" w:hint="eastAsia"/>
              </w:rPr>
              <w:t>□</w:t>
            </w:r>
            <w:r w:rsidRPr="0014306D">
              <w:rPr>
                <w:rFonts w:ascii="仿宋_GB2312" w:eastAsia="仿宋_GB2312" w:cs="仿宋_GB2312" w:hint="eastAsia"/>
              </w:rPr>
              <w:t>在职公安民警配偶</w:t>
            </w:r>
            <w:r w:rsidRPr="0014306D">
              <w:rPr>
                <w:rFonts w:ascii="仿宋_GB2312" w:eastAsia="仿宋_GB2312" w:cs="仿宋_GB2312"/>
              </w:rPr>
              <w:t xml:space="preserve">  </w:t>
            </w:r>
            <w:r w:rsidRPr="0014306D">
              <w:rPr>
                <w:rFonts w:ascii="仿宋_GB2312" w:eastAsia="仿宋_GB2312" w:hAnsi="Arial" w:cs="仿宋_GB2312" w:hint="eastAsia"/>
              </w:rPr>
              <w:t>□</w:t>
            </w:r>
            <w:r w:rsidRPr="0014306D">
              <w:rPr>
                <w:rFonts w:ascii="仿宋_GB2312" w:eastAsia="仿宋_GB2312" w:cs="仿宋_GB2312" w:hint="eastAsia"/>
              </w:rPr>
              <w:t>退役士兵</w:t>
            </w:r>
            <w:r w:rsidRPr="0014306D">
              <w:rPr>
                <w:rFonts w:ascii="仿宋_GB2312" w:eastAsia="仿宋_GB2312" w:cs="仿宋_GB2312"/>
              </w:rPr>
              <w:t xml:space="preserve">  </w:t>
            </w:r>
            <w:r w:rsidRPr="0014306D">
              <w:rPr>
                <w:rFonts w:ascii="仿宋_GB2312" w:eastAsia="仿宋_GB2312" w:hAnsi="Arial" w:cs="仿宋_GB2312" w:hint="eastAsia"/>
              </w:rPr>
              <w:t>□</w:t>
            </w:r>
            <w:r w:rsidRPr="0014306D">
              <w:rPr>
                <w:rFonts w:ascii="仿宋_GB2312" w:eastAsia="仿宋_GB2312" w:cs="仿宋_GB2312" w:hint="eastAsia"/>
              </w:rPr>
              <w:t>见义勇为积极分子和先进个人</w:t>
            </w:r>
            <w:r w:rsidRPr="0014306D">
              <w:rPr>
                <w:rFonts w:ascii="仿宋_GB2312" w:eastAsia="仿宋_GB2312" w:cs="仿宋_GB2312"/>
              </w:rPr>
              <w:t xml:space="preserve">  </w:t>
            </w:r>
            <w:r w:rsidRPr="0014306D">
              <w:rPr>
                <w:rFonts w:ascii="仿宋_GB2312" w:eastAsia="仿宋_GB2312" w:hAnsi="Arial" w:cs="仿宋_GB2312" w:hint="eastAsia"/>
              </w:rPr>
              <w:t>□</w:t>
            </w:r>
            <w:r w:rsidRPr="0014306D">
              <w:rPr>
                <w:rFonts w:ascii="仿宋_GB2312" w:eastAsia="仿宋_GB2312" w:cs="仿宋_GB2312" w:hint="eastAsia"/>
              </w:rPr>
              <w:t>警察类院校毕业生</w:t>
            </w:r>
            <w:r w:rsidRPr="0014306D">
              <w:rPr>
                <w:rFonts w:ascii="仿宋_GB2312" w:eastAsia="仿宋_GB2312" w:cs="仿宋_GB2312"/>
              </w:rPr>
              <w:t xml:space="preserve">     </w:t>
            </w:r>
            <w:r w:rsidRPr="0014306D">
              <w:rPr>
                <w:rFonts w:ascii="仿宋_GB2312" w:eastAsia="仿宋_GB2312" w:hAnsi="Arial" w:cs="仿宋_GB2312" w:hint="eastAsia"/>
              </w:rPr>
              <w:t>□</w:t>
            </w:r>
            <w:r w:rsidRPr="0014306D">
              <w:rPr>
                <w:rFonts w:ascii="仿宋_GB2312" w:eastAsia="仿宋_GB2312" w:cs="仿宋_GB2312" w:hint="eastAsia"/>
              </w:rPr>
              <w:t>具有岗位所需专业资质和专门技能的人员</w:t>
            </w:r>
          </w:p>
        </w:tc>
      </w:tr>
      <w:tr w:rsidR="001131BC" w:rsidRPr="0014306D">
        <w:trPr>
          <w:cantSplit/>
          <w:trHeight w:val="2040"/>
          <w:jc w:val="center"/>
        </w:trPr>
        <w:tc>
          <w:tcPr>
            <w:tcW w:w="825" w:type="dxa"/>
            <w:textDirection w:val="tbRlV"/>
            <w:vAlign w:val="center"/>
          </w:tcPr>
          <w:p w:rsidR="001131BC" w:rsidRPr="0014306D" w:rsidRDefault="001131BC" w:rsidP="007F08BD">
            <w:pPr>
              <w:spacing w:line="280" w:lineRule="exact"/>
              <w:ind w:left="113" w:right="113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个</w:t>
            </w:r>
            <w:r w:rsidRPr="0014306D"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人</w:t>
            </w:r>
            <w:r w:rsidRPr="0014306D"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简</w:t>
            </w:r>
            <w:r w:rsidRPr="0014306D"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历</w:t>
            </w:r>
          </w:p>
        </w:tc>
        <w:tc>
          <w:tcPr>
            <w:tcW w:w="8850" w:type="dxa"/>
            <w:gridSpan w:val="11"/>
          </w:tcPr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1131BC" w:rsidRPr="0014306D">
        <w:trPr>
          <w:cantSplit/>
          <w:trHeight w:val="400"/>
          <w:jc w:val="center"/>
        </w:trPr>
        <w:tc>
          <w:tcPr>
            <w:tcW w:w="825" w:type="dxa"/>
            <w:vMerge w:val="restart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家庭主要成员情况</w:t>
            </w:r>
          </w:p>
        </w:tc>
        <w:tc>
          <w:tcPr>
            <w:tcW w:w="1660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与本人关系</w:t>
            </w:r>
          </w:p>
        </w:tc>
        <w:tc>
          <w:tcPr>
            <w:tcW w:w="900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1000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年龄</w:t>
            </w:r>
          </w:p>
        </w:tc>
        <w:tc>
          <w:tcPr>
            <w:tcW w:w="1433" w:type="dxa"/>
            <w:gridSpan w:val="3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工作单位</w:t>
            </w:r>
          </w:p>
        </w:tc>
      </w:tr>
      <w:tr w:rsidR="001131BC" w:rsidRPr="0014306D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1131BC" w:rsidRPr="0014306D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1131BC" w:rsidRPr="0014306D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1131BC" w:rsidRPr="0014306D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1131BC" w:rsidRPr="0014306D">
        <w:trPr>
          <w:cantSplit/>
          <w:trHeight w:val="1347"/>
          <w:jc w:val="center"/>
        </w:trPr>
        <w:tc>
          <w:tcPr>
            <w:tcW w:w="825" w:type="dxa"/>
            <w:vAlign w:val="center"/>
          </w:tcPr>
          <w:p w:rsidR="001131BC" w:rsidRPr="0014306D" w:rsidRDefault="001131BC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本人承诺事项</w:t>
            </w:r>
          </w:p>
        </w:tc>
        <w:tc>
          <w:tcPr>
            <w:tcW w:w="8850" w:type="dxa"/>
            <w:gridSpan w:val="11"/>
            <w:vAlign w:val="center"/>
          </w:tcPr>
          <w:p w:rsidR="001131BC" w:rsidRPr="0014306D" w:rsidRDefault="001131BC" w:rsidP="001131BC">
            <w:pPr>
              <w:spacing w:line="280" w:lineRule="exact"/>
              <w:ind w:firstLineChars="200" w:firstLine="31680"/>
              <w:jc w:val="lef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1131BC">
            <w:pPr>
              <w:spacing w:line="280" w:lineRule="exact"/>
              <w:ind w:firstLineChars="200" w:firstLine="31680"/>
              <w:jc w:val="lef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1131BC">
            <w:pPr>
              <w:spacing w:line="280" w:lineRule="exact"/>
              <w:ind w:firstLineChars="200" w:firstLine="31680"/>
              <w:jc w:val="left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本人承诺以上信息及提供的所有资料真实，如有虚假，自愿放弃录用资格；如被招聘，本人保证按期报到，否则取消本人聘用资格。</w:t>
            </w:r>
          </w:p>
          <w:p w:rsidR="001131BC" w:rsidRPr="0014306D" w:rsidRDefault="001131BC" w:rsidP="007F08BD">
            <w:pPr>
              <w:spacing w:line="280" w:lineRule="exact"/>
              <w:jc w:val="lef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/>
                <w:sz w:val="22"/>
                <w:szCs w:val="22"/>
              </w:rPr>
              <w:t xml:space="preserve">             </w:t>
            </w: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年</w:t>
            </w:r>
            <w:r w:rsidRPr="0014306D">
              <w:rPr>
                <w:rFonts w:ascii="仿宋_GB2312" w:eastAsia="仿宋_GB2312" w:cs="仿宋_GB2312"/>
                <w:sz w:val="22"/>
                <w:szCs w:val="22"/>
              </w:rPr>
              <w:t xml:space="preserve">    </w:t>
            </w: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月</w:t>
            </w:r>
            <w:r w:rsidRPr="0014306D">
              <w:rPr>
                <w:rFonts w:ascii="仿宋_GB2312" w:eastAsia="仿宋_GB2312" w:cs="仿宋_GB2312"/>
                <w:sz w:val="22"/>
                <w:szCs w:val="22"/>
              </w:rPr>
              <w:t xml:space="preserve">    </w:t>
            </w: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日</w:t>
            </w:r>
          </w:p>
          <w:p w:rsidR="001131BC" w:rsidRPr="0014306D" w:rsidRDefault="001131BC" w:rsidP="007F08BD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</w:p>
        </w:tc>
      </w:tr>
      <w:tr w:rsidR="001131BC" w:rsidRPr="0014306D">
        <w:trPr>
          <w:cantSplit/>
          <w:trHeight w:val="5050"/>
          <w:jc w:val="center"/>
        </w:trPr>
        <w:tc>
          <w:tcPr>
            <w:tcW w:w="825" w:type="dxa"/>
            <w:vAlign w:val="center"/>
          </w:tcPr>
          <w:p w:rsidR="001131BC" w:rsidRPr="0014306D" w:rsidRDefault="001131BC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自</w:t>
            </w:r>
            <w:r w:rsidRPr="0014306D">
              <w:rPr>
                <w:rFonts w:ascii="仿宋_GB2312" w:eastAsia="仿宋_GB2312" w:cs="仿宋_GB2312"/>
                <w:sz w:val="22"/>
                <w:szCs w:val="22"/>
              </w:rPr>
              <w:t xml:space="preserve"> </w:t>
            </w:r>
          </w:p>
          <w:p w:rsidR="001131BC" w:rsidRPr="0014306D" w:rsidRDefault="001131BC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我</w:t>
            </w:r>
          </w:p>
          <w:p w:rsidR="001131BC" w:rsidRPr="0014306D" w:rsidRDefault="001131BC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评</w:t>
            </w:r>
          </w:p>
          <w:p w:rsidR="001131BC" w:rsidRPr="0014306D" w:rsidRDefault="001131BC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14306D">
              <w:rPr>
                <w:rFonts w:ascii="仿宋_GB2312" w:eastAsia="仿宋_GB2312" w:cs="仿宋_GB2312" w:hint="eastAsia"/>
                <w:sz w:val="22"/>
                <w:szCs w:val="22"/>
              </w:rPr>
              <w:t>介</w:t>
            </w:r>
          </w:p>
        </w:tc>
        <w:tc>
          <w:tcPr>
            <w:tcW w:w="8850" w:type="dxa"/>
            <w:gridSpan w:val="11"/>
            <w:vAlign w:val="center"/>
          </w:tcPr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1131BC" w:rsidRPr="0014306D" w:rsidRDefault="001131BC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</w:tbl>
    <w:p w:rsidR="001131BC" w:rsidRPr="0014306D" w:rsidRDefault="001131BC" w:rsidP="00554DE0">
      <w:pPr>
        <w:jc w:val="left"/>
        <w:rPr>
          <w:rFonts w:ascii="仿宋_GB2312" w:eastAsia="仿宋_GB2312" w:hAnsi="华文中宋" w:cs="Times New Roman"/>
          <w:color w:val="000000"/>
          <w:sz w:val="28"/>
          <w:szCs w:val="28"/>
        </w:rPr>
      </w:pPr>
    </w:p>
    <w:sectPr w:rsidR="001131BC" w:rsidRPr="0014306D" w:rsidSect="00C60D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1BC" w:rsidRDefault="001131BC" w:rsidP="004B7D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131BC" w:rsidRDefault="001131BC" w:rsidP="004B7D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1BC" w:rsidRDefault="001131BC" w:rsidP="004B7D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131BC" w:rsidRDefault="001131BC" w:rsidP="004B7D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BC" w:rsidRDefault="001131BC" w:rsidP="00226731">
    <w:pPr>
      <w:pStyle w:val="Header"/>
      <w:pBdr>
        <w:bottom w:val="none" w:sz="0" w:space="0" w:color="auto"/>
      </w:pBdr>
      <w:rPr>
        <w:rFonts w:cs="Times New Roman"/>
      </w:rPr>
    </w:pPr>
  </w:p>
  <w:p w:rsidR="001131BC" w:rsidRDefault="001131BC" w:rsidP="00226731">
    <w:pPr>
      <w:pStyle w:val="Header"/>
      <w:pBdr>
        <w:bottom w:val="none" w:sz="0" w:space="0" w:color="auto"/>
      </w:pBdr>
      <w:rPr>
        <w:rFonts w:cs="Times New Roman"/>
      </w:rPr>
    </w:pPr>
  </w:p>
  <w:p w:rsidR="001131BC" w:rsidRDefault="001131BC" w:rsidP="00226731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199"/>
    <w:multiLevelType w:val="hybridMultilevel"/>
    <w:tmpl w:val="6D748224"/>
    <w:lvl w:ilvl="0" w:tplc="FEF8052A">
      <w:start w:val="1"/>
      <w:numFmt w:val="chineseCountingThousand"/>
      <w:suff w:val="nothing"/>
      <w:lvlText w:val="(%1)"/>
      <w:lvlJc w:val="left"/>
      <w:pPr>
        <w:ind w:left="1130" w:hanging="420"/>
      </w:pPr>
      <w:rPr>
        <w:sz w:val="21"/>
        <w:szCs w:val="21"/>
      </w:rPr>
    </w:lvl>
    <w:lvl w:ilvl="1" w:tplc="040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">
    <w:nsid w:val="383917A6"/>
    <w:multiLevelType w:val="hybridMultilevel"/>
    <w:tmpl w:val="F7A28E16"/>
    <w:lvl w:ilvl="0" w:tplc="7760F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713BF8"/>
    <w:multiLevelType w:val="multilevel"/>
    <w:tmpl w:val="BB6A7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89C53B5"/>
    <w:multiLevelType w:val="multilevel"/>
    <w:tmpl w:val="BB6A7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B9D"/>
    <w:rsid w:val="00011145"/>
    <w:rsid w:val="0002764E"/>
    <w:rsid w:val="00030884"/>
    <w:rsid w:val="00037DFF"/>
    <w:rsid w:val="0007048C"/>
    <w:rsid w:val="00082708"/>
    <w:rsid w:val="000857A4"/>
    <w:rsid w:val="000945F4"/>
    <w:rsid w:val="00097249"/>
    <w:rsid w:val="00097797"/>
    <w:rsid w:val="000A37D3"/>
    <w:rsid w:val="000C46D9"/>
    <w:rsid w:val="000C4CCF"/>
    <w:rsid w:val="000E23FF"/>
    <w:rsid w:val="001131BC"/>
    <w:rsid w:val="0014306D"/>
    <w:rsid w:val="001463E6"/>
    <w:rsid w:val="00161A7E"/>
    <w:rsid w:val="001676F1"/>
    <w:rsid w:val="001702FA"/>
    <w:rsid w:val="00170D7D"/>
    <w:rsid w:val="00182640"/>
    <w:rsid w:val="00193788"/>
    <w:rsid w:val="001C63D3"/>
    <w:rsid w:val="001F4FAF"/>
    <w:rsid w:val="001F52A3"/>
    <w:rsid w:val="00226731"/>
    <w:rsid w:val="002560A7"/>
    <w:rsid w:val="00257763"/>
    <w:rsid w:val="00260158"/>
    <w:rsid w:val="00277857"/>
    <w:rsid w:val="002824C1"/>
    <w:rsid w:val="00284DA1"/>
    <w:rsid w:val="00292FE5"/>
    <w:rsid w:val="002B4913"/>
    <w:rsid w:val="002C508D"/>
    <w:rsid w:val="00311F6B"/>
    <w:rsid w:val="003542CC"/>
    <w:rsid w:val="003753CA"/>
    <w:rsid w:val="003911B1"/>
    <w:rsid w:val="003A676D"/>
    <w:rsid w:val="003C3D14"/>
    <w:rsid w:val="003E2875"/>
    <w:rsid w:val="003E2CD2"/>
    <w:rsid w:val="003E44E1"/>
    <w:rsid w:val="003E4550"/>
    <w:rsid w:val="003F38DC"/>
    <w:rsid w:val="00400F41"/>
    <w:rsid w:val="00413AB0"/>
    <w:rsid w:val="00441999"/>
    <w:rsid w:val="00445180"/>
    <w:rsid w:val="00451001"/>
    <w:rsid w:val="004511FC"/>
    <w:rsid w:val="0047584C"/>
    <w:rsid w:val="004B7D3F"/>
    <w:rsid w:val="004D2968"/>
    <w:rsid w:val="004F3CE5"/>
    <w:rsid w:val="00541259"/>
    <w:rsid w:val="00543705"/>
    <w:rsid w:val="00554DE0"/>
    <w:rsid w:val="00561583"/>
    <w:rsid w:val="005B4876"/>
    <w:rsid w:val="005D0879"/>
    <w:rsid w:val="005D3745"/>
    <w:rsid w:val="005F7117"/>
    <w:rsid w:val="006003F8"/>
    <w:rsid w:val="00630D24"/>
    <w:rsid w:val="006339CA"/>
    <w:rsid w:val="006432E7"/>
    <w:rsid w:val="00646079"/>
    <w:rsid w:val="00655D63"/>
    <w:rsid w:val="006575A2"/>
    <w:rsid w:val="00662828"/>
    <w:rsid w:val="00673B0D"/>
    <w:rsid w:val="00674122"/>
    <w:rsid w:val="006947E2"/>
    <w:rsid w:val="006E5857"/>
    <w:rsid w:val="00733759"/>
    <w:rsid w:val="00735917"/>
    <w:rsid w:val="0073615D"/>
    <w:rsid w:val="00766393"/>
    <w:rsid w:val="00772F04"/>
    <w:rsid w:val="00783564"/>
    <w:rsid w:val="00786129"/>
    <w:rsid w:val="007A68E2"/>
    <w:rsid w:val="007C685F"/>
    <w:rsid w:val="007E2BD8"/>
    <w:rsid w:val="007E309A"/>
    <w:rsid w:val="007F08BD"/>
    <w:rsid w:val="007F5FF9"/>
    <w:rsid w:val="00800D67"/>
    <w:rsid w:val="008438DA"/>
    <w:rsid w:val="00845633"/>
    <w:rsid w:val="0085120F"/>
    <w:rsid w:val="008667F1"/>
    <w:rsid w:val="00874D19"/>
    <w:rsid w:val="00933686"/>
    <w:rsid w:val="00941426"/>
    <w:rsid w:val="009464DF"/>
    <w:rsid w:val="0098337A"/>
    <w:rsid w:val="00997F9B"/>
    <w:rsid w:val="009A008D"/>
    <w:rsid w:val="009A377C"/>
    <w:rsid w:val="009B1B2F"/>
    <w:rsid w:val="009D7200"/>
    <w:rsid w:val="00A1216B"/>
    <w:rsid w:val="00A14004"/>
    <w:rsid w:val="00A41EF0"/>
    <w:rsid w:val="00A540B9"/>
    <w:rsid w:val="00A55084"/>
    <w:rsid w:val="00A7751A"/>
    <w:rsid w:val="00A84654"/>
    <w:rsid w:val="00A86B76"/>
    <w:rsid w:val="00AC2907"/>
    <w:rsid w:val="00AD6BD6"/>
    <w:rsid w:val="00AD7D88"/>
    <w:rsid w:val="00AE2D56"/>
    <w:rsid w:val="00B250E2"/>
    <w:rsid w:val="00B60A5E"/>
    <w:rsid w:val="00B71998"/>
    <w:rsid w:val="00BB4199"/>
    <w:rsid w:val="00BC24F6"/>
    <w:rsid w:val="00BD2C73"/>
    <w:rsid w:val="00BD5462"/>
    <w:rsid w:val="00BE3180"/>
    <w:rsid w:val="00BE6A3A"/>
    <w:rsid w:val="00BE75AE"/>
    <w:rsid w:val="00C20497"/>
    <w:rsid w:val="00C42005"/>
    <w:rsid w:val="00C60DE3"/>
    <w:rsid w:val="00C64FA1"/>
    <w:rsid w:val="00C84464"/>
    <w:rsid w:val="00C936A8"/>
    <w:rsid w:val="00CA3A86"/>
    <w:rsid w:val="00CB03A8"/>
    <w:rsid w:val="00CB6703"/>
    <w:rsid w:val="00CC07B4"/>
    <w:rsid w:val="00CE1D0E"/>
    <w:rsid w:val="00CF2958"/>
    <w:rsid w:val="00D01B7A"/>
    <w:rsid w:val="00D1034D"/>
    <w:rsid w:val="00D21168"/>
    <w:rsid w:val="00D251B8"/>
    <w:rsid w:val="00D31263"/>
    <w:rsid w:val="00D50E3A"/>
    <w:rsid w:val="00D555EE"/>
    <w:rsid w:val="00D952F4"/>
    <w:rsid w:val="00DA419F"/>
    <w:rsid w:val="00DA7A57"/>
    <w:rsid w:val="00DC5E9B"/>
    <w:rsid w:val="00E01464"/>
    <w:rsid w:val="00E14C48"/>
    <w:rsid w:val="00E15A78"/>
    <w:rsid w:val="00E325AB"/>
    <w:rsid w:val="00E34B3B"/>
    <w:rsid w:val="00E40B9D"/>
    <w:rsid w:val="00E81542"/>
    <w:rsid w:val="00E85344"/>
    <w:rsid w:val="00EC1D8A"/>
    <w:rsid w:val="00F107F0"/>
    <w:rsid w:val="00F332CD"/>
    <w:rsid w:val="00F33DC3"/>
    <w:rsid w:val="00F40478"/>
    <w:rsid w:val="00F41EFA"/>
    <w:rsid w:val="00F463C7"/>
    <w:rsid w:val="00F63AC2"/>
    <w:rsid w:val="00F8423D"/>
    <w:rsid w:val="00FA2253"/>
    <w:rsid w:val="00FA23AF"/>
    <w:rsid w:val="00FC792A"/>
    <w:rsid w:val="00FD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E3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link w:val="Heading2Char"/>
    <w:uiPriority w:val="99"/>
    <w:qFormat/>
    <w:rsid w:val="004B7D3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B7D3F"/>
    <w:rPr>
      <w:rFonts w:ascii="宋体" w:eastAsia="宋体" w:hAnsi="宋体" w:cs="宋体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4B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7D3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B7D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7D3F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4B7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B7D3F"/>
    <w:rPr>
      <w:b/>
      <w:bCs/>
    </w:rPr>
  </w:style>
  <w:style w:type="character" w:styleId="Hyperlink">
    <w:name w:val="Hyperlink"/>
    <w:basedOn w:val="DefaultParagraphFont"/>
    <w:uiPriority w:val="99"/>
    <w:rsid w:val="004B7D3F"/>
    <w:rPr>
      <w:color w:val="0000FF"/>
      <w:u w:val="single"/>
    </w:rPr>
  </w:style>
  <w:style w:type="paragraph" w:customStyle="1" w:styleId="s13">
    <w:name w:val="s13"/>
    <w:basedOn w:val="Normal"/>
    <w:uiPriority w:val="99"/>
    <w:rsid w:val="004B7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umpedfont15">
    <w:name w:val="bumpedfont15"/>
    <w:uiPriority w:val="99"/>
    <w:rsid w:val="004B7D3F"/>
  </w:style>
  <w:style w:type="paragraph" w:styleId="BodyTextIndent2">
    <w:name w:val="Body Text Indent 2"/>
    <w:basedOn w:val="Normal"/>
    <w:link w:val="BodyTextIndent2Char"/>
    <w:uiPriority w:val="99"/>
    <w:rsid w:val="004B7D3F"/>
    <w:pPr>
      <w:spacing w:after="120" w:line="480" w:lineRule="auto"/>
      <w:ind w:leftChars="200" w:left="420"/>
    </w:pPr>
    <w:rPr>
      <w:rFonts w:ascii="Times New Roman" w:eastAsia="仿宋_GB2312" w:hAnsi="Times New Roman" w:cs="Times New Roman"/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7D3F"/>
    <w:rPr>
      <w:rFonts w:ascii="Times New Roman" w:eastAsia="仿宋_GB2312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554DE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311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2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7</Pages>
  <Words>258</Words>
  <Characters>1474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yaolei</dc:creator>
  <cp:keywords/>
  <dc:description/>
  <cp:lastModifiedBy>MC SYSTEM</cp:lastModifiedBy>
  <cp:revision>26</cp:revision>
  <cp:lastPrinted>2018-03-29T02:23:00Z</cp:lastPrinted>
  <dcterms:created xsi:type="dcterms:W3CDTF">2018-02-07T06:19:00Z</dcterms:created>
  <dcterms:modified xsi:type="dcterms:W3CDTF">2018-03-29T02:23:00Z</dcterms:modified>
</cp:coreProperties>
</file>